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E" w:rsidRPr="006159C1" w:rsidRDefault="001865E7" w:rsidP="001B480F">
      <w:pPr>
        <w:spacing w:line="276" w:lineRule="auto"/>
        <w:rPr>
          <w:color w:val="C00000"/>
        </w:rPr>
      </w:pPr>
      <w:r>
        <w:rPr>
          <w:noProof/>
        </w:rPr>
        <w:drawing>
          <wp:inline distT="0" distB="0" distL="0" distR="0" wp14:anchorId="428240CD" wp14:editId="19FCE379">
            <wp:extent cx="2293467" cy="893095"/>
            <wp:effectExtent l="0" t="0" r="0" b="2540"/>
            <wp:docPr id="1" name="Picture 1" descr="University of 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olt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6216" cy="921424"/>
                    </a:xfrm>
                    <a:prstGeom prst="rect">
                      <a:avLst/>
                    </a:prstGeom>
                    <a:noFill/>
                    <a:ln>
                      <a:noFill/>
                    </a:ln>
                  </pic:spPr>
                </pic:pic>
              </a:graphicData>
            </a:graphic>
          </wp:inline>
        </w:drawing>
      </w:r>
    </w:p>
    <w:p w:rsidR="001F2797" w:rsidRDefault="001F2797" w:rsidP="001B480F">
      <w:pPr>
        <w:tabs>
          <w:tab w:val="left" w:pos="0"/>
          <w:tab w:val="left" w:pos="960"/>
        </w:tabs>
        <w:spacing w:line="276" w:lineRule="auto"/>
        <w:ind w:right="-451"/>
        <w:jc w:val="center"/>
        <w:rPr>
          <w:rFonts w:cs="Arial"/>
          <w:b/>
          <w:color w:val="0033CC"/>
          <w:sz w:val="44"/>
          <w:szCs w:val="44"/>
        </w:rPr>
      </w:pPr>
    </w:p>
    <w:p w:rsidR="001F2797" w:rsidRDefault="00AF5C4D" w:rsidP="001B480F">
      <w:pPr>
        <w:tabs>
          <w:tab w:val="left" w:pos="0"/>
          <w:tab w:val="left" w:pos="960"/>
        </w:tabs>
        <w:spacing w:line="276" w:lineRule="auto"/>
        <w:ind w:right="-451"/>
        <w:jc w:val="center"/>
        <w:rPr>
          <w:rFonts w:cs="Arial"/>
          <w:b/>
          <w:color w:val="0033CC"/>
          <w:sz w:val="44"/>
          <w:szCs w:val="44"/>
        </w:rPr>
      </w:pPr>
      <w:r>
        <w:rPr>
          <w:rFonts w:cs="Arial"/>
          <w:b/>
          <w:color w:val="0033CC"/>
          <w:sz w:val="44"/>
          <w:szCs w:val="44"/>
        </w:rPr>
        <w:t>Animation and Illustration</w:t>
      </w:r>
      <w:r w:rsidR="001F2797">
        <w:rPr>
          <w:rFonts w:cs="Arial"/>
          <w:b/>
          <w:color w:val="0033CC"/>
          <w:sz w:val="44"/>
          <w:szCs w:val="44"/>
        </w:rPr>
        <w:t xml:space="preserve"> BA (Hons)</w:t>
      </w:r>
    </w:p>
    <w:p w:rsidR="00347B6E" w:rsidRPr="001F2797" w:rsidRDefault="001F2797" w:rsidP="001F2797">
      <w:pPr>
        <w:tabs>
          <w:tab w:val="left" w:pos="0"/>
          <w:tab w:val="left" w:pos="960"/>
        </w:tabs>
        <w:spacing w:line="276" w:lineRule="auto"/>
        <w:ind w:right="-451"/>
        <w:rPr>
          <w:rFonts w:cs="Arial"/>
          <w:color w:val="00B050"/>
          <w:sz w:val="44"/>
          <w:szCs w:val="44"/>
        </w:rPr>
      </w:pPr>
      <w:r>
        <w:rPr>
          <w:rFonts w:cs="Arial"/>
          <w:b/>
          <w:color w:val="00B050"/>
          <w:sz w:val="44"/>
          <w:szCs w:val="44"/>
        </w:rPr>
        <w:tab/>
      </w:r>
      <w:r>
        <w:rPr>
          <w:rFonts w:cs="Arial"/>
          <w:b/>
          <w:color w:val="00B050"/>
          <w:sz w:val="44"/>
          <w:szCs w:val="44"/>
        </w:rPr>
        <w:tab/>
      </w:r>
      <w:r>
        <w:rPr>
          <w:rFonts w:cs="Arial"/>
          <w:b/>
          <w:color w:val="00B050"/>
          <w:sz w:val="44"/>
          <w:szCs w:val="44"/>
        </w:rPr>
        <w:tab/>
      </w:r>
      <w:r>
        <w:rPr>
          <w:rFonts w:cs="Arial"/>
          <w:b/>
          <w:color w:val="00B050"/>
          <w:sz w:val="44"/>
          <w:szCs w:val="44"/>
        </w:rPr>
        <w:tab/>
      </w:r>
      <w:r>
        <w:rPr>
          <w:rFonts w:cs="Arial"/>
          <w:b/>
          <w:color w:val="00B050"/>
          <w:sz w:val="44"/>
          <w:szCs w:val="44"/>
        </w:rPr>
        <w:tab/>
      </w:r>
      <w:r>
        <w:rPr>
          <w:rFonts w:cs="Arial"/>
          <w:b/>
          <w:color w:val="00B050"/>
          <w:sz w:val="44"/>
          <w:szCs w:val="44"/>
        </w:rPr>
        <w:tab/>
      </w:r>
    </w:p>
    <w:p w:rsidR="006159C1" w:rsidRPr="00611156" w:rsidRDefault="006159C1" w:rsidP="001B480F">
      <w:pPr>
        <w:tabs>
          <w:tab w:val="left" w:pos="0"/>
        </w:tabs>
        <w:spacing w:line="276" w:lineRule="auto"/>
        <w:ind w:right="-451"/>
        <w:jc w:val="center"/>
        <w:rPr>
          <w:rFonts w:cs="Arial"/>
        </w:rPr>
      </w:pPr>
    </w:p>
    <w:p w:rsidR="00AF5C4D" w:rsidRDefault="000720A0" w:rsidP="00AF5C4D">
      <w:pPr>
        <w:pStyle w:val="BodyText"/>
        <w:tabs>
          <w:tab w:val="left" w:pos="0"/>
        </w:tabs>
        <w:spacing w:line="276" w:lineRule="auto"/>
        <w:ind w:right="-451"/>
        <w:jc w:val="center"/>
        <w:rPr>
          <w:rFonts w:cs="Arial"/>
          <w:b/>
          <w:bCs/>
          <w:color w:val="auto"/>
          <w:sz w:val="56"/>
          <w:szCs w:val="56"/>
        </w:rPr>
      </w:pPr>
      <w:r>
        <w:rPr>
          <w:rFonts w:cs="Arial"/>
          <w:b/>
          <w:bCs/>
          <w:color w:val="auto"/>
          <w:sz w:val="56"/>
          <w:szCs w:val="56"/>
        </w:rPr>
        <w:t>ANI 5003</w:t>
      </w:r>
    </w:p>
    <w:p w:rsidR="000720A0" w:rsidRPr="00AF5C4D" w:rsidRDefault="000720A0" w:rsidP="00AF5C4D">
      <w:pPr>
        <w:pStyle w:val="BodyText"/>
        <w:tabs>
          <w:tab w:val="left" w:pos="0"/>
        </w:tabs>
        <w:spacing w:line="276" w:lineRule="auto"/>
        <w:ind w:right="-451"/>
        <w:jc w:val="center"/>
        <w:rPr>
          <w:rFonts w:cs="Arial"/>
          <w:b/>
          <w:bCs/>
          <w:color w:val="auto"/>
          <w:sz w:val="56"/>
          <w:szCs w:val="56"/>
        </w:rPr>
      </w:pPr>
      <w:r>
        <w:rPr>
          <w:rFonts w:cs="Arial"/>
          <w:b/>
          <w:bCs/>
          <w:color w:val="auto"/>
          <w:sz w:val="56"/>
          <w:szCs w:val="56"/>
        </w:rPr>
        <w:t xml:space="preserve">Advanced Studio Practice </w:t>
      </w:r>
    </w:p>
    <w:p w:rsidR="00347B6E" w:rsidRPr="00FF2C07" w:rsidRDefault="00347B6E" w:rsidP="006159C1">
      <w:pPr>
        <w:tabs>
          <w:tab w:val="left" w:pos="0"/>
        </w:tabs>
        <w:ind w:right="-454"/>
        <w:jc w:val="center"/>
        <w:rPr>
          <w:rFonts w:cs="Arial"/>
          <w:b/>
          <w:color w:val="003399"/>
          <w:sz w:val="60"/>
          <w:szCs w:val="60"/>
        </w:rPr>
      </w:pPr>
      <w:r w:rsidRPr="00FF2C07">
        <w:rPr>
          <w:rFonts w:cs="Arial"/>
          <w:b/>
          <w:color w:val="003399"/>
          <w:sz w:val="60"/>
          <w:szCs w:val="60"/>
        </w:rPr>
        <w:t>MODULE GUIDE</w:t>
      </w:r>
    </w:p>
    <w:p w:rsidR="00347B6E" w:rsidRPr="00611156" w:rsidRDefault="00347B6E" w:rsidP="006159C1">
      <w:pPr>
        <w:ind w:right="-454"/>
        <w:jc w:val="center"/>
        <w:rPr>
          <w:rFonts w:cs="Arial"/>
          <w:sz w:val="56"/>
          <w:szCs w:val="56"/>
        </w:rPr>
      </w:pPr>
      <w:r w:rsidRPr="00CB3B5A">
        <w:rPr>
          <w:rFonts w:cs="Arial"/>
          <w:sz w:val="56"/>
          <w:szCs w:val="56"/>
        </w:rPr>
        <w:t>201</w:t>
      </w:r>
      <w:r w:rsidR="00CB3B5A" w:rsidRPr="00CB3B5A">
        <w:rPr>
          <w:rFonts w:cs="Arial"/>
          <w:sz w:val="56"/>
          <w:szCs w:val="56"/>
        </w:rPr>
        <w:t>9/2020</w:t>
      </w:r>
    </w:p>
    <w:p w:rsidR="00347B6E" w:rsidRPr="00611156" w:rsidRDefault="00347B6E" w:rsidP="006159C1">
      <w:pPr>
        <w:pStyle w:val="Heading6"/>
        <w:ind w:right="-454"/>
        <w:jc w:val="center"/>
        <w:rPr>
          <w:b w:val="0"/>
          <w:sz w:val="56"/>
          <w:szCs w:val="56"/>
        </w:rPr>
      </w:pPr>
      <w:r w:rsidRPr="00611156">
        <w:rPr>
          <w:b w:val="0"/>
          <w:sz w:val="56"/>
          <w:szCs w:val="56"/>
        </w:rPr>
        <w:t xml:space="preserve">Semester </w:t>
      </w:r>
      <w:r w:rsidR="00AF5C4D">
        <w:rPr>
          <w:b w:val="0"/>
          <w:color w:val="000000" w:themeColor="text1"/>
          <w:sz w:val="56"/>
          <w:szCs w:val="56"/>
        </w:rPr>
        <w:t>2</w:t>
      </w:r>
    </w:p>
    <w:p w:rsidR="00347B6E" w:rsidRPr="00C83869" w:rsidRDefault="00347B6E" w:rsidP="001B480F">
      <w:pPr>
        <w:spacing w:line="276" w:lineRule="auto"/>
        <w:rPr>
          <w:sz w:val="28"/>
          <w:szCs w:val="28"/>
        </w:rPr>
      </w:pPr>
    </w:p>
    <w:p w:rsidR="00C83869" w:rsidRDefault="000720A0" w:rsidP="001F2797">
      <w:pPr>
        <w:pStyle w:val="BodyText"/>
        <w:tabs>
          <w:tab w:val="left" w:pos="0"/>
        </w:tabs>
        <w:spacing w:line="276" w:lineRule="auto"/>
        <w:ind w:right="-451"/>
        <w:jc w:val="center"/>
        <w:rPr>
          <w:rFonts w:cs="Arial"/>
          <w:b/>
          <w:bCs/>
          <w:color w:val="auto"/>
          <w:sz w:val="56"/>
          <w:szCs w:val="56"/>
        </w:rPr>
      </w:pPr>
      <w:r>
        <w:rPr>
          <w:rFonts w:asciiTheme="majorHAnsi" w:hAnsiTheme="majorHAnsi" w:cs="Arial"/>
          <w:b/>
          <w:noProof/>
          <w:szCs w:val="24"/>
        </w:rPr>
        <w:drawing>
          <wp:inline distT="0" distB="0" distL="0" distR="0" wp14:anchorId="3C96BD40" wp14:editId="7DE71331">
            <wp:extent cx="838200" cy="758635"/>
            <wp:effectExtent l="0" t="0" r="0" b="3810"/>
            <wp:docPr id="12" name="Picture 1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499" cy="767051"/>
                    </a:xfrm>
                    <a:prstGeom prst="rect">
                      <a:avLst/>
                    </a:prstGeom>
                    <a:noFill/>
                  </pic:spPr>
                </pic:pic>
              </a:graphicData>
            </a:graphic>
          </wp:inline>
        </w:drawing>
      </w:r>
      <w:r>
        <w:rPr>
          <w:rFonts w:asciiTheme="majorHAnsi" w:hAnsiTheme="majorHAnsi" w:cs="Arial"/>
          <w:b/>
          <w:noProof/>
        </w:rPr>
        <w:drawing>
          <wp:inline distT="0" distB="0" distL="0" distR="0" wp14:anchorId="0F4CD193" wp14:editId="11109C91">
            <wp:extent cx="819150" cy="752387"/>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752387"/>
                    </a:xfrm>
                    <a:prstGeom prst="rect">
                      <a:avLst/>
                    </a:prstGeom>
                    <a:noFill/>
                  </pic:spPr>
                </pic:pic>
              </a:graphicData>
            </a:graphic>
          </wp:inline>
        </w:drawing>
      </w:r>
      <w:r w:rsidR="00C83869">
        <w:rPr>
          <w:rFonts w:cs="Arial"/>
          <w:b/>
          <w:bCs/>
          <w:color w:val="auto"/>
          <w:sz w:val="56"/>
          <w:szCs w:val="56"/>
        </w:rPr>
        <w:t xml:space="preserve">   </w:t>
      </w:r>
    </w:p>
    <w:p w:rsidR="00AF5C4D" w:rsidRPr="00611156" w:rsidRDefault="00AF5C4D" w:rsidP="001F2797">
      <w:pPr>
        <w:pStyle w:val="BodyText"/>
        <w:tabs>
          <w:tab w:val="left" w:pos="0"/>
        </w:tabs>
        <w:spacing w:line="276" w:lineRule="auto"/>
        <w:ind w:right="-451"/>
        <w:jc w:val="center"/>
        <w:rPr>
          <w:rFonts w:cs="Arial"/>
          <w:b/>
          <w:bCs/>
          <w:color w:val="auto"/>
          <w:sz w:val="56"/>
          <w:szCs w:val="56"/>
        </w:rPr>
      </w:pPr>
    </w:p>
    <w:p w:rsidR="00C83869" w:rsidRDefault="00C83869" w:rsidP="004541BD">
      <w:pPr>
        <w:spacing w:line="276" w:lineRule="auto"/>
        <w:jc w:val="center"/>
      </w:pPr>
    </w:p>
    <w:p w:rsidR="001F2797" w:rsidRDefault="001F2797" w:rsidP="004541BD">
      <w:pPr>
        <w:spacing w:line="276" w:lineRule="auto"/>
        <w:jc w:val="center"/>
      </w:pPr>
    </w:p>
    <w:p w:rsidR="001F2797" w:rsidRDefault="001F2797" w:rsidP="004541BD">
      <w:pPr>
        <w:spacing w:line="276" w:lineRule="auto"/>
        <w:jc w:val="center"/>
      </w:pPr>
    </w:p>
    <w:p w:rsidR="00347B6E" w:rsidRPr="00611156" w:rsidRDefault="00347B6E" w:rsidP="001B480F">
      <w:pPr>
        <w:spacing w:line="276" w:lineRule="auto"/>
        <w:ind w:right="-451"/>
        <w:jc w:val="center"/>
        <w:rPr>
          <w:rFonts w:cs="Arial"/>
          <w:b/>
          <w:sz w:val="48"/>
          <w:szCs w:val="48"/>
        </w:rPr>
      </w:pPr>
      <w:r w:rsidRPr="00611156">
        <w:rPr>
          <w:rFonts w:cs="Arial"/>
          <w:b/>
          <w:sz w:val="48"/>
          <w:szCs w:val="48"/>
        </w:rPr>
        <w:t xml:space="preserve">Level </w:t>
      </w:r>
      <w:r w:rsidR="001F2797">
        <w:rPr>
          <w:rFonts w:cs="Arial"/>
          <w:b/>
          <w:sz w:val="48"/>
          <w:szCs w:val="48"/>
        </w:rPr>
        <w:t>HE</w:t>
      </w:r>
      <w:r w:rsidR="00AF5C4D">
        <w:rPr>
          <w:rFonts w:cs="Arial"/>
          <w:b/>
          <w:sz w:val="48"/>
          <w:szCs w:val="48"/>
        </w:rPr>
        <w:t>5</w:t>
      </w:r>
    </w:p>
    <w:p w:rsidR="001F2797" w:rsidRDefault="001F2797">
      <w:pPr>
        <w:pStyle w:val="TOCHeading"/>
        <w:rPr>
          <w:rFonts w:ascii="Calibri Light" w:eastAsia="Times New Roman" w:hAnsi="Calibri Light" w:cs="Times New Roman"/>
          <w:color w:val="auto"/>
          <w:sz w:val="24"/>
          <w:szCs w:val="24"/>
          <w:lang w:val="en-GB" w:eastAsia="en-GB"/>
        </w:rPr>
      </w:pPr>
    </w:p>
    <w:p w:rsidR="001F2797" w:rsidRDefault="001F2797">
      <w:pPr>
        <w:pStyle w:val="TOCHeading"/>
        <w:rPr>
          <w:rFonts w:ascii="Calibri Light" w:eastAsia="Times New Roman" w:hAnsi="Calibri Light" w:cs="Times New Roman"/>
          <w:color w:val="auto"/>
          <w:sz w:val="24"/>
          <w:szCs w:val="24"/>
          <w:lang w:val="en-GB" w:eastAsia="en-GB"/>
        </w:rPr>
      </w:pPr>
    </w:p>
    <w:p w:rsidR="001F2797" w:rsidRDefault="001F2797">
      <w:pPr>
        <w:pStyle w:val="TOCHeading"/>
        <w:rPr>
          <w:rFonts w:ascii="Calibri Light" w:eastAsia="Times New Roman" w:hAnsi="Calibri Light" w:cs="Times New Roman"/>
          <w:color w:val="auto"/>
          <w:sz w:val="24"/>
          <w:szCs w:val="24"/>
          <w:lang w:val="en-GB" w:eastAsia="en-GB"/>
        </w:rPr>
      </w:pPr>
    </w:p>
    <w:p w:rsidR="001F2797" w:rsidRDefault="001F2797">
      <w:pPr>
        <w:pStyle w:val="TOCHeading"/>
        <w:rPr>
          <w:rFonts w:ascii="Calibri Light" w:eastAsia="Times New Roman" w:hAnsi="Calibri Light" w:cs="Times New Roman"/>
          <w:color w:val="auto"/>
          <w:sz w:val="24"/>
          <w:szCs w:val="24"/>
          <w:lang w:val="en-GB" w:eastAsia="en-GB"/>
        </w:rPr>
      </w:pPr>
    </w:p>
    <w:p w:rsidR="001F2797" w:rsidRDefault="001F2797" w:rsidP="001F2797"/>
    <w:p w:rsidR="001F2797" w:rsidRPr="001F2797" w:rsidRDefault="001F2797" w:rsidP="001F2797"/>
    <w:sdt>
      <w:sdtPr>
        <w:rPr>
          <w:rFonts w:ascii="Calibri Light" w:eastAsia="Times New Roman" w:hAnsi="Calibri Light" w:cs="Times New Roman"/>
          <w:color w:val="auto"/>
          <w:sz w:val="24"/>
          <w:szCs w:val="24"/>
          <w:lang w:val="en-GB" w:eastAsia="en-GB"/>
        </w:rPr>
        <w:id w:val="1050036201"/>
        <w:docPartObj>
          <w:docPartGallery w:val="Table of Contents"/>
          <w:docPartUnique/>
        </w:docPartObj>
      </w:sdtPr>
      <w:sdtEndPr>
        <w:rPr>
          <w:rFonts w:ascii="Times New Roman" w:hAnsi="Times New Roman"/>
          <w:b/>
          <w:bCs/>
          <w:noProof/>
        </w:rPr>
      </w:sdtEndPr>
      <w:sdtContent>
        <w:p w:rsidR="00AB1D5D" w:rsidRPr="00611156" w:rsidRDefault="00AB1D5D">
          <w:pPr>
            <w:pStyle w:val="TOCHeading"/>
            <w:rPr>
              <w:rFonts w:ascii="Calibri Light" w:hAnsi="Calibri Light"/>
              <w:sz w:val="24"/>
              <w:szCs w:val="24"/>
            </w:rPr>
          </w:pPr>
          <w:r w:rsidRPr="00611156">
            <w:rPr>
              <w:rFonts w:ascii="Calibri Light" w:hAnsi="Calibri Light"/>
              <w:sz w:val="24"/>
              <w:szCs w:val="24"/>
            </w:rPr>
            <w:t>Contents</w:t>
          </w:r>
        </w:p>
        <w:p w:rsidR="006159C1" w:rsidRDefault="00AB1D5D">
          <w:pPr>
            <w:pStyle w:val="TOC1"/>
            <w:tabs>
              <w:tab w:val="left" w:pos="440"/>
              <w:tab w:val="right" w:leader="dot" w:pos="9465"/>
            </w:tabs>
            <w:rPr>
              <w:rFonts w:asciiTheme="minorHAnsi" w:eastAsiaTheme="minorEastAsia" w:hAnsiTheme="minorHAnsi" w:cstheme="minorBidi"/>
              <w:noProof/>
              <w:sz w:val="22"/>
            </w:rPr>
          </w:pPr>
          <w:r w:rsidRPr="00611156">
            <w:rPr>
              <w:szCs w:val="24"/>
            </w:rPr>
            <w:fldChar w:fldCharType="begin"/>
          </w:r>
          <w:r w:rsidRPr="00611156">
            <w:rPr>
              <w:szCs w:val="24"/>
            </w:rPr>
            <w:instrText xml:space="preserve"> TOC \o "1-3" \h \z \u </w:instrText>
          </w:r>
          <w:r w:rsidRPr="00611156">
            <w:rPr>
              <w:szCs w:val="24"/>
            </w:rPr>
            <w:fldChar w:fldCharType="separate"/>
          </w:r>
          <w:hyperlink w:anchor="_Toc11168302" w:history="1">
            <w:r w:rsidR="006159C1" w:rsidRPr="0001566E">
              <w:rPr>
                <w:rStyle w:val="Hyperlink"/>
                <w:noProof/>
              </w:rPr>
              <w:t>1.</w:t>
            </w:r>
            <w:r w:rsidR="006159C1">
              <w:rPr>
                <w:rFonts w:asciiTheme="minorHAnsi" w:eastAsiaTheme="minorEastAsia" w:hAnsiTheme="minorHAnsi" w:cstheme="minorBidi"/>
                <w:noProof/>
                <w:sz w:val="22"/>
              </w:rPr>
              <w:tab/>
            </w:r>
            <w:r w:rsidR="006159C1" w:rsidRPr="0001566E">
              <w:rPr>
                <w:rStyle w:val="Hyperlink"/>
                <w:noProof/>
              </w:rPr>
              <w:t>Module Overview</w:t>
            </w:r>
            <w:r w:rsidR="006159C1">
              <w:rPr>
                <w:noProof/>
                <w:webHidden/>
              </w:rPr>
              <w:tab/>
            </w:r>
            <w:r w:rsidR="006159C1">
              <w:rPr>
                <w:noProof/>
                <w:webHidden/>
              </w:rPr>
              <w:fldChar w:fldCharType="begin"/>
            </w:r>
            <w:r w:rsidR="006159C1">
              <w:rPr>
                <w:noProof/>
                <w:webHidden/>
              </w:rPr>
              <w:instrText xml:space="preserve"> PAGEREF _Toc11168302 \h </w:instrText>
            </w:r>
            <w:r w:rsidR="006159C1">
              <w:rPr>
                <w:noProof/>
                <w:webHidden/>
              </w:rPr>
            </w:r>
            <w:r w:rsidR="006159C1">
              <w:rPr>
                <w:noProof/>
                <w:webHidden/>
              </w:rPr>
              <w:fldChar w:fldCharType="separate"/>
            </w:r>
            <w:r w:rsidR="006159C1">
              <w:rPr>
                <w:noProof/>
                <w:webHidden/>
              </w:rPr>
              <w:t>2</w:t>
            </w:r>
            <w:r w:rsidR="006159C1">
              <w:rPr>
                <w:noProof/>
                <w:webHidden/>
              </w:rPr>
              <w:fldChar w:fldCharType="end"/>
            </w:r>
          </w:hyperlink>
        </w:p>
        <w:p w:rsidR="006159C1" w:rsidRDefault="00085EA3">
          <w:pPr>
            <w:pStyle w:val="TOC1"/>
            <w:tabs>
              <w:tab w:val="left" w:pos="440"/>
              <w:tab w:val="right" w:leader="dot" w:pos="9465"/>
            </w:tabs>
            <w:rPr>
              <w:rFonts w:asciiTheme="minorHAnsi" w:eastAsiaTheme="minorEastAsia" w:hAnsiTheme="minorHAnsi" w:cstheme="minorBidi"/>
              <w:noProof/>
              <w:sz w:val="22"/>
            </w:rPr>
          </w:pPr>
          <w:hyperlink w:anchor="_Toc11168303" w:history="1">
            <w:r w:rsidR="006159C1" w:rsidRPr="0001566E">
              <w:rPr>
                <w:rStyle w:val="Hyperlink"/>
                <w:noProof/>
              </w:rPr>
              <w:t>2.</w:t>
            </w:r>
            <w:r w:rsidR="006159C1">
              <w:rPr>
                <w:rFonts w:asciiTheme="minorHAnsi" w:eastAsiaTheme="minorEastAsia" w:hAnsiTheme="minorHAnsi" w:cstheme="minorBidi"/>
                <w:noProof/>
                <w:sz w:val="22"/>
              </w:rPr>
              <w:tab/>
            </w:r>
            <w:r w:rsidR="006159C1" w:rsidRPr="0001566E">
              <w:rPr>
                <w:rStyle w:val="Hyperlink"/>
                <w:noProof/>
              </w:rPr>
              <w:t>Learning and Teaching Strategy</w:t>
            </w:r>
            <w:r w:rsidR="006159C1">
              <w:rPr>
                <w:noProof/>
                <w:webHidden/>
              </w:rPr>
              <w:tab/>
            </w:r>
            <w:r w:rsidR="006159C1">
              <w:rPr>
                <w:noProof/>
                <w:webHidden/>
              </w:rPr>
              <w:fldChar w:fldCharType="begin"/>
            </w:r>
            <w:r w:rsidR="006159C1">
              <w:rPr>
                <w:noProof/>
                <w:webHidden/>
              </w:rPr>
              <w:instrText xml:space="preserve"> PAGEREF _Toc11168303 \h </w:instrText>
            </w:r>
            <w:r w:rsidR="006159C1">
              <w:rPr>
                <w:noProof/>
                <w:webHidden/>
              </w:rPr>
            </w:r>
            <w:r w:rsidR="006159C1">
              <w:rPr>
                <w:noProof/>
                <w:webHidden/>
              </w:rPr>
              <w:fldChar w:fldCharType="separate"/>
            </w:r>
            <w:r w:rsidR="006159C1">
              <w:rPr>
                <w:noProof/>
                <w:webHidden/>
              </w:rPr>
              <w:t>2</w:t>
            </w:r>
            <w:r w:rsidR="006159C1">
              <w:rPr>
                <w:noProof/>
                <w:webHidden/>
              </w:rPr>
              <w:fldChar w:fldCharType="end"/>
            </w:r>
          </w:hyperlink>
        </w:p>
        <w:p w:rsidR="006159C1" w:rsidRDefault="00085EA3">
          <w:pPr>
            <w:pStyle w:val="TOC1"/>
            <w:tabs>
              <w:tab w:val="left" w:pos="440"/>
              <w:tab w:val="right" w:leader="dot" w:pos="9465"/>
            </w:tabs>
            <w:rPr>
              <w:rFonts w:asciiTheme="minorHAnsi" w:eastAsiaTheme="minorEastAsia" w:hAnsiTheme="minorHAnsi" w:cstheme="minorBidi"/>
              <w:noProof/>
              <w:sz w:val="22"/>
            </w:rPr>
          </w:pPr>
          <w:hyperlink w:anchor="_Toc11168304" w:history="1">
            <w:r w:rsidR="006159C1" w:rsidRPr="0001566E">
              <w:rPr>
                <w:rStyle w:val="Hyperlink"/>
                <w:noProof/>
              </w:rPr>
              <w:t>3.</w:t>
            </w:r>
            <w:r w:rsidR="006159C1">
              <w:rPr>
                <w:rFonts w:asciiTheme="minorHAnsi" w:eastAsiaTheme="minorEastAsia" w:hAnsiTheme="minorHAnsi" w:cstheme="minorBidi"/>
                <w:noProof/>
                <w:sz w:val="22"/>
              </w:rPr>
              <w:tab/>
            </w:r>
            <w:r w:rsidR="006159C1" w:rsidRPr="0001566E">
              <w:rPr>
                <w:rStyle w:val="Hyperlink"/>
                <w:noProof/>
              </w:rPr>
              <w:t>Graduate Attributes</w:t>
            </w:r>
            <w:r w:rsidR="006159C1">
              <w:rPr>
                <w:noProof/>
                <w:webHidden/>
              </w:rPr>
              <w:tab/>
            </w:r>
            <w:r w:rsidR="006159C1">
              <w:rPr>
                <w:noProof/>
                <w:webHidden/>
              </w:rPr>
              <w:fldChar w:fldCharType="begin"/>
            </w:r>
            <w:r w:rsidR="006159C1">
              <w:rPr>
                <w:noProof/>
                <w:webHidden/>
              </w:rPr>
              <w:instrText xml:space="preserve"> PAGEREF _Toc11168304 \h </w:instrText>
            </w:r>
            <w:r w:rsidR="006159C1">
              <w:rPr>
                <w:noProof/>
                <w:webHidden/>
              </w:rPr>
            </w:r>
            <w:r w:rsidR="006159C1">
              <w:rPr>
                <w:noProof/>
                <w:webHidden/>
              </w:rPr>
              <w:fldChar w:fldCharType="separate"/>
            </w:r>
            <w:r w:rsidR="006159C1">
              <w:rPr>
                <w:noProof/>
                <w:webHidden/>
              </w:rPr>
              <w:t>2</w:t>
            </w:r>
            <w:r w:rsidR="006159C1">
              <w:rPr>
                <w:noProof/>
                <w:webHidden/>
              </w:rPr>
              <w:fldChar w:fldCharType="end"/>
            </w:r>
          </w:hyperlink>
        </w:p>
        <w:p w:rsidR="006159C1" w:rsidRDefault="00085EA3">
          <w:pPr>
            <w:pStyle w:val="TOC1"/>
            <w:tabs>
              <w:tab w:val="left" w:pos="440"/>
              <w:tab w:val="right" w:leader="dot" w:pos="9465"/>
            </w:tabs>
            <w:rPr>
              <w:rFonts w:asciiTheme="minorHAnsi" w:eastAsiaTheme="minorEastAsia" w:hAnsiTheme="minorHAnsi" w:cstheme="minorBidi"/>
              <w:noProof/>
              <w:sz w:val="22"/>
            </w:rPr>
          </w:pPr>
          <w:hyperlink w:anchor="_Toc11168305" w:history="1">
            <w:r w:rsidR="006159C1" w:rsidRPr="0001566E">
              <w:rPr>
                <w:rStyle w:val="Hyperlink"/>
                <w:noProof/>
              </w:rPr>
              <w:t>4.</w:t>
            </w:r>
            <w:r w:rsidR="006159C1">
              <w:rPr>
                <w:rFonts w:asciiTheme="minorHAnsi" w:eastAsiaTheme="minorEastAsia" w:hAnsiTheme="minorHAnsi" w:cstheme="minorBidi"/>
                <w:noProof/>
                <w:sz w:val="22"/>
              </w:rPr>
              <w:tab/>
            </w:r>
            <w:r w:rsidR="006159C1" w:rsidRPr="0001566E">
              <w:rPr>
                <w:rStyle w:val="Hyperlink"/>
                <w:noProof/>
              </w:rPr>
              <w:t>Module Communications</w:t>
            </w:r>
            <w:r w:rsidR="006159C1">
              <w:rPr>
                <w:noProof/>
                <w:webHidden/>
              </w:rPr>
              <w:tab/>
            </w:r>
            <w:r w:rsidR="006159C1">
              <w:rPr>
                <w:noProof/>
                <w:webHidden/>
              </w:rPr>
              <w:fldChar w:fldCharType="begin"/>
            </w:r>
            <w:r w:rsidR="006159C1">
              <w:rPr>
                <w:noProof/>
                <w:webHidden/>
              </w:rPr>
              <w:instrText xml:space="preserve"> PAGEREF _Toc11168305 \h </w:instrText>
            </w:r>
            <w:r w:rsidR="006159C1">
              <w:rPr>
                <w:noProof/>
                <w:webHidden/>
              </w:rPr>
            </w:r>
            <w:r w:rsidR="006159C1">
              <w:rPr>
                <w:noProof/>
                <w:webHidden/>
              </w:rPr>
              <w:fldChar w:fldCharType="separate"/>
            </w:r>
            <w:r w:rsidR="006159C1">
              <w:rPr>
                <w:noProof/>
                <w:webHidden/>
              </w:rPr>
              <w:t>3</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06" w:history="1">
            <w:r w:rsidR="006159C1" w:rsidRPr="0001566E">
              <w:rPr>
                <w:rStyle w:val="Hyperlink"/>
                <w:noProof/>
              </w:rPr>
              <w:t>5. Module Description</w:t>
            </w:r>
            <w:r w:rsidR="006159C1">
              <w:rPr>
                <w:noProof/>
                <w:webHidden/>
              </w:rPr>
              <w:tab/>
            </w:r>
            <w:r w:rsidR="006159C1">
              <w:rPr>
                <w:noProof/>
                <w:webHidden/>
              </w:rPr>
              <w:fldChar w:fldCharType="begin"/>
            </w:r>
            <w:r w:rsidR="006159C1">
              <w:rPr>
                <w:noProof/>
                <w:webHidden/>
              </w:rPr>
              <w:instrText xml:space="preserve"> PAGEREF _Toc11168306 \h </w:instrText>
            </w:r>
            <w:r w:rsidR="006159C1">
              <w:rPr>
                <w:noProof/>
                <w:webHidden/>
              </w:rPr>
            </w:r>
            <w:r w:rsidR="006159C1">
              <w:rPr>
                <w:noProof/>
                <w:webHidden/>
              </w:rPr>
              <w:fldChar w:fldCharType="separate"/>
            </w:r>
            <w:r w:rsidR="006159C1">
              <w:rPr>
                <w:noProof/>
                <w:webHidden/>
              </w:rPr>
              <w:t>3</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07" w:history="1">
            <w:r w:rsidR="006159C1" w:rsidRPr="0001566E">
              <w:rPr>
                <w:rStyle w:val="Hyperlink"/>
                <w:noProof/>
              </w:rPr>
              <w:t>6. Learning Outcomes and Assessments</w:t>
            </w:r>
            <w:r w:rsidR="006159C1">
              <w:rPr>
                <w:noProof/>
                <w:webHidden/>
              </w:rPr>
              <w:tab/>
            </w:r>
            <w:r w:rsidR="006159C1">
              <w:rPr>
                <w:noProof/>
                <w:webHidden/>
              </w:rPr>
              <w:fldChar w:fldCharType="begin"/>
            </w:r>
            <w:r w:rsidR="006159C1">
              <w:rPr>
                <w:noProof/>
                <w:webHidden/>
              </w:rPr>
              <w:instrText xml:space="preserve"> PAGEREF _Toc11168307 \h </w:instrText>
            </w:r>
            <w:r w:rsidR="006159C1">
              <w:rPr>
                <w:noProof/>
                <w:webHidden/>
              </w:rPr>
            </w:r>
            <w:r w:rsidR="006159C1">
              <w:rPr>
                <w:noProof/>
                <w:webHidden/>
              </w:rPr>
              <w:fldChar w:fldCharType="separate"/>
            </w:r>
            <w:r w:rsidR="006159C1">
              <w:rPr>
                <w:noProof/>
                <w:webHidden/>
              </w:rPr>
              <w:t>3</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08" w:history="1">
            <w:r w:rsidR="006159C1" w:rsidRPr="0001566E">
              <w:rPr>
                <w:rStyle w:val="Hyperlink"/>
                <w:noProof/>
              </w:rPr>
              <w:t>7. Assessment Deadlines</w:t>
            </w:r>
            <w:r w:rsidR="006159C1">
              <w:rPr>
                <w:noProof/>
                <w:webHidden/>
              </w:rPr>
              <w:tab/>
            </w:r>
            <w:r w:rsidR="006159C1">
              <w:rPr>
                <w:noProof/>
                <w:webHidden/>
              </w:rPr>
              <w:fldChar w:fldCharType="begin"/>
            </w:r>
            <w:r w:rsidR="006159C1">
              <w:rPr>
                <w:noProof/>
                <w:webHidden/>
              </w:rPr>
              <w:instrText xml:space="preserve"> PAGEREF _Toc11168308 \h </w:instrText>
            </w:r>
            <w:r w:rsidR="006159C1">
              <w:rPr>
                <w:noProof/>
                <w:webHidden/>
              </w:rPr>
            </w:r>
            <w:r w:rsidR="006159C1">
              <w:rPr>
                <w:noProof/>
                <w:webHidden/>
              </w:rPr>
              <w:fldChar w:fldCharType="separate"/>
            </w:r>
            <w:r w:rsidR="006159C1">
              <w:rPr>
                <w:noProof/>
                <w:webHidden/>
              </w:rPr>
              <w:t>3</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09" w:history="1">
            <w:r w:rsidR="006159C1" w:rsidRPr="0001566E">
              <w:rPr>
                <w:rStyle w:val="Hyperlink"/>
                <w:noProof/>
              </w:rPr>
              <w:t>8. Assessment Feedback</w:t>
            </w:r>
            <w:r w:rsidR="006159C1">
              <w:rPr>
                <w:noProof/>
                <w:webHidden/>
              </w:rPr>
              <w:tab/>
            </w:r>
            <w:r w:rsidR="006159C1">
              <w:rPr>
                <w:noProof/>
                <w:webHidden/>
              </w:rPr>
              <w:fldChar w:fldCharType="begin"/>
            </w:r>
            <w:r w:rsidR="006159C1">
              <w:rPr>
                <w:noProof/>
                <w:webHidden/>
              </w:rPr>
              <w:instrText xml:space="preserve"> PAGEREF _Toc11168309 \h </w:instrText>
            </w:r>
            <w:r w:rsidR="006159C1">
              <w:rPr>
                <w:noProof/>
                <w:webHidden/>
              </w:rPr>
            </w:r>
            <w:r w:rsidR="006159C1">
              <w:rPr>
                <w:noProof/>
                <w:webHidden/>
              </w:rPr>
              <w:fldChar w:fldCharType="separate"/>
            </w:r>
            <w:r w:rsidR="006159C1">
              <w:rPr>
                <w:noProof/>
                <w:webHidden/>
              </w:rPr>
              <w:t>4</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10" w:history="1">
            <w:r w:rsidR="006159C1" w:rsidRPr="0001566E">
              <w:rPr>
                <w:rStyle w:val="Hyperlink"/>
                <w:noProof/>
              </w:rPr>
              <w:t>9. Module Calendar</w:t>
            </w:r>
            <w:r w:rsidR="006159C1">
              <w:rPr>
                <w:noProof/>
                <w:webHidden/>
              </w:rPr>
              <w:tab/>
            </w:r>
            <w:r w:rsidR="006159C1">
              <w:rPr>
                <w:noProof/>
                <w:webHidden/>
              </w:rPr>
              <w:fldChar w:fldCharType="begin"/>
            </w:r>
            <w:r w:rsidR="006159C1">
              <w:rPr>
                <w:noProof/>
                <w:webHidden/>
              </w:rPr>
              <w:instrText xml:space="preserve"> PAGEREF _Toc11168310 \h </w:instrText>
            </w:r>
            <w:r w:rsidR="006159C1">
              <w:rPr>
                <w:noProof/>
                <w:webHidden/>
              </w:rPr>
            </w:r>
            <w:r w:rsidR="006159C1">
              <w:rPr>
                <w:noProof/>
                <w:webHidden/>
              </w:rPr>
              <w:fldChar w:fldCharType="separate"/>
            </w:r>
            <w:r w:rsidR="006159C1">
              <w:rPr>
                <w:noProof/>
                <w:webHidden/>
              </w:rPr>
              <w:t>4</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11" w:history="1">
            <w:r w:rsidR="006159C1" w:rsidRPr="0001566E">
              <w:rPr>
                <w:rStyle w:val="Hyperlink"/>
                <w:noProof/>
              </w:rPr>
              <w:t>10. Formative Assessment</w:t>
            </w:r>
            <w:r w:rsidR="006159C1">
              <w:rPr>
                <w:noProof/>
                <w:webHidden/>
              </w:rPr>
              <w:tab/>
            </w:r>
            <w:r w:rsidR="006159C1">
              <w:rPr>
                <w:noProof/>
                <w:webHidden/>
              </w:rPr>
              <w:fldChar w:fldCharType="begin"/>
            </w:r>
            <w:r w:rsidR="006159C1">
              <w:rPr>
                <w:noProof/>
                <w:webHidden/>
              </w:rPr>
              <w:instrText xml:space="preserve"> PAGEREF _Toc11168311 \h </w:instrText>
            </w:r>
            <w:r w:rsidR="006159C1">
              <w:rPr>
                <w:noProof/>
                <w:webHidden/>
              </w:rPr>
            </w:r>
            <w:r w:rsidR="006159C1">
              <w:rPr>
                <w:noProof/>
                <w:webHidden/>
              </w:rPr>
              <w:fldChar w:fldCharType="separate"/>
            </w:r>
            <w:r w:rsidR="006159C1">
              <w:rPr>
                <w:noProof/>
                <w:webHidden/>
              </w:rPr>
              <w:t>4</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12" w:history="1">
            <w:r w:rsidR="006159C1" w:rsidRPr="0001566E">
              <w:rPr>
                <w:rStyle w:val="Hyperlink"/>
                <w:noProof/>
              </w:rPr>
              <w:t>11. Indicative Reading</w:t>
            </w:r>
            <w:r w:rsidR="006159C1">
              <w:rPr>
                <w:noProof/>
                <w:webHidden/>
              </w:rPr>
              <w:tab/>
            </w:r>
            <w:r w:rsidR="006159C1">
              <w:rPr>
                <w:noProof/>
                <w:webHidden/>
              </w:rPr>
              <w:fldChar w:fldCharType="begin"/>
            </w:r>
            <w:r w:rsidR="006159C1">
              <w:rPr>
                <w:noProof/>
                <w:webHidden/>
              </w:rPr>
              <w:instrText xml:space="preserve"> PAGEREF _Toc11168312 \h </w:instrText>
            </w:r>
            <w:r w:rsidR="006159C1">
              <w:rPr>
                <w:noProof/>
                <w:webHidden/>
              </w:rPr>
            </w:r>
            <w:r w:rsidR="006159C1">
              <w:rPr>
                <w:noProof/>
                <w:webHidden/>
              </w:rPr>
              <w:fldChar w:fldCharType="separate"/>
            </w:r>
            <w:r w:rsidR="006159C1">
              <w:rPr>
                <w:noProof/>
                <w:webHidden/>
              </w:rPr>
              <w:t>5</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13" w:history="1">
            <w:r w:rsidR="006159C1" w:rsidRPr="0001566E">
              <w:rPr>
                <w:rStyle w:val="Hyperlink"/>
                <w:noProof/>
              </w:rPr>
              <w:t>12. Guidelines for the Preparation and Submission of Written Assessments</w:t>
            </w:r>
            <w:r w:rsidR="006159C1">
              <w:rPr>
                <w:noProof/>
                <w:webHidden/>
              </w:rPr>
              <w:tab/>
            </w:r>
            <w:r w:rsidR="006159C1">
              <w:rPr>
                <w:noProof/>
                <w:webHidden/>
              </w:rPr>
              <w:fldChar w:fldCharType="begin"/>
            </w:r>
            <w:r w:rsidR="006159C1">
              <w:rPr>
                <w:noProof/>
                <w:webHidden/>
              </w:rPr>
              <w:instrText xml:space="preserve"> PAGEREF _Toc11168313 \h </w:instrText>
            </w:r>
            <w:r w:rsidR="006159C1">
              <w:rPr>
                <w:noProof/>
                <w:webHidden/>
              </w:rPr>
            </w:r>
            <w:r w:rsidR="006159C1">
              <w:rPr>
                <w:noProof/>
                <w:webHidden/>
              </w:rPr>
              <w:fldChar w:fldCharType="separate"/>
            </w:r>
            <w:r w:rsidR="006159C1">
              <w:rPr>
                <w:noProof/>
                <w:webHidden/>
              </w:rPr>
              <w:t>6</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14" w:history="1">
            <w:r w:rsidR="006159C1" w:rsidRPr="0001566E">
              <w:rPr>
                <w:rStyle w:val="Hyperlink"/>
                <w:noProof/>
              </w:rPr>
              <w:t>13. Procedures for Examinations</w:t>
            </w:r>
            <w:r w:rsidR="006159C1">
              <w:rPr>
                <w:noProof/>
                <w:webHidden/>
              </w:rPr>
              <w:tab/>
            </w:r>
            <w:r w:rsidR="006159C1">
              <w:rPr>
                <w:noProof/>
                <w:webHidden/>
              </w:rPr>
              <w:fldChar w:fldCharType="begin"/>
            </w:r>
            <w:r w:rsidR="006159C1">
              <w:rPr>
                <w:noProof/>
                <w:webHidden/>
              </w:rPr>
              <w:instrText xml:space="preserve"> PAGEREF _Toc11168314 \h </w:instrText>
            </w:r>
            <w:r w:rsidR="006159C1">
              <w:rPr>
                <w:noProof/>
                <w:webHidden/>
              </w:rPr>
            </w:r>
            <w:r w:rsidR="006159C1">
              <w:rPr>
                <w:noProof/>
                <w:webHidden/>
              </w:rPr>
              <w:fldChar w:fldCharType="separate"/>
            </w:r>
            <w:r w:rsidR="006159C1">
              <w:rPr>
                <w:noProof/>
                <w:webHidden/>
              </w:rPr>
              <w:t>7</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15" w:history="1">
            <w:r w:rsidR="006159C1" w:rsidRPr="0001566E">
              <w:rPr>
                <w:rStyle w:val="Hyperlink"/>
                <w:rFonts w:cs="Arial"/>
                <w:noProof/>
              </w:rPr>
              <w:t>14. Academic Misconduct</w:t>
            </w:r>
            <w:r w:rsidR="006159C1">
              <w:rPr>
                <w:noProof/>
                <w:webHidden/>
              </w:rPr>
              <w:tab/>
            </w:r>
            <w:r w:rsidR="006159C1">
              <w:rPr>
                <w:noProof/>
                <w:webHidden/>
              </w:rPr>
              <w:fldChar w:fldCharType="begin"/>
            </w:r>
            <w:r w:rsidR="006159C1">
              <w:rPr>
                <w:noProof/>
                <w:webHidden/>
              </w:rPr>
              <w:instrText xml:space="preserve"> PAGEREF _Toc11168315 \h </w:instrText>
            </w:r>
            <w:r w:rsidR="006159C1">
              <w:rPr>
                <w:noProof/>
                <w:webHidden/>
              </w:rPr>
            </w:r>
            <w:r w:rsidR="006159C1">
              <w:rPr>
                <w:noProof/>
                <w:webHidden/>
              </w:rPr>
              <w:fldChar w:fldCharType="separate"/>
            </w:r>
            <w:r w:rsidR="006159C1">
              <w:rPr>
                <w:noProof/>
                <w:webHidden/>
              </w:rPr>
              <w:t>8</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16" w:history="1">
            <w:r w:rsidR="006159C1" w:rsidRPr="0001566E">
              <w:rPr>
                <w:rStyle w:val="Hyperlink"/>
                <w:noProof/>
              </w:rPr>
              <w:t>15. Assessments</w:t>
            </w:r>
            <w:r w:rsidR="006159C1">
              <w:rPr>
                <w:noProof/>
                <w:webHidden/>
              </w:rPr>
              <w:tab/>
            </w:r>
            <w:r w:rsidR="006159C1">
              <w:rPr>
                <w:noProof/>
                <w:webHidden/>
              </w:rPr>
              <w:fldChar w:fldCharType="begin"/>
            </w:r>
            <w:r w:rsidR="006159C1">
              <w:rPr>
                <w:noProof/>
                <w:webHidden/>
              </w:rPr>
              <w:instrText xml:space="preserve"> PAGEREF _Toc11168316 \h </w:instrText>
            </w:r>
            <w:r w:rsidR="006159C1">
              <w:rPr>
                <w:noProof/>
                <w:webHidden/>
              </w:rPr>
            </w:r>
            <w:r w:rsidR="006159C1">
              <w:rPr>
                <w:noProof/>
                <w:webHidden/>
              </w:rPr>
              <w:fldChar w:fldCharType="separate"/>
            </w:r>
            <w:r w:rsidR="006159C1">
              <w:rPr>
                <w:noProof/>
                <w:webHidden/>
              </w:rPr>
              <w:t>9</w:t>
            </w:r>
            <w:r w:rsidR="006159C1">
              <w:rPr>
                <w:noProof/>
                <w:webHidden/>
              </w:rPr>
              <w:fldChar w:fldCharType="end"/>
            </w:r>
          </w:hyperlink>
        </w:p>
        <w:p w:rsidR="006159C1" w:rsidRDefault="00085EA3">
          <w:pPr>
            <w:pStyle w:val="TOC1"/>
            <w:tabs>
              <w:tab w:val="right" w:leader="dot" w:pos="9465"/>
            </w:tabs>
            <w:rPr>
              <w:rFonts w:asciiTheme="minorHAnsi" w:eastAsiaTheme="minorEastAsia" w:hAnsiTheme="minorHAnsi" w:cstheme="minorBidi"/>
              <w:noProof/>
              <w:sz w:val="22"/>
            </w:rPr>
          </w:pPr>
          <w:hyperlink w:anchor="_Toc11168317" w:history="1">
            <w:r w:rsidR="006159C1" w:rsidRPr="0001566E">
              <w:rPr>
                <w:rStyle w:val="Hyperlink"/>
                <w:noProof/>
              </w:rPr>
              <w:t>16. General Assessment Criteria for Written Assessments</w:t>
            </w:r>
            <w:r w:rsidR="006159C1">
              <w:rPr>
                <w:noProof/>
                <w:webHidden/>
              </w:rPr>
              <w:tab/>
            </w:r>
            <w:r w:rsidR="006159C1">
              <w:rPr>
                <w:noProof/>
                <w:webHidden/>
              </w:rPr>
              <w:fldChar w:fldCharType="begin"/>
            </w:r>
            <w:r w:rsidR="006159C1">
              <w:rPr>
                <w:noProof/>
                <w:webHidden/>
              </w:rPr>
              <w:instrText xml:space="preserve"> PAGEREF _Toc11168317 \h </w:instrText>
            </w:r>
            <w:r w:rsidR="006159C1">
              <w:rPr>
                <w:noProof/>
                <w:webHidden/>
              </w:rPr>
            </w:r>
            <w:r w:rsidR="006159C1">
              <w:rPr>
                <w:noProof/>
                <w:webHidden/>
              </w:rPr>
              <w:fldChar w:fldCharType="separate"/>
            </w:r>
            <w:r w:rsidR="006159C1">
              <w:rPr>
                <w:noProof/>
                <w:webHidden/>
              </w:rPr>
              <w:t>11</w:t>
            </w:r>
            <w:r w:rsidR="006159C1">
              <w:rPr>
                <w:noProof/>
                <w:webHidden/>
              </w:rPr>
              <w:fldChar w:fldCharType="end"/>
            </w:r>
          </w:hyperlink>
        </w:p>
        <w:p w:rsidR="00AB1D5D" w:rsidRPr="00611156" w:rsidRDefault="00AB1D5D">
          <w:r w:rsidRPr="00611156">
            <w:rPr>
              <w:b/>
              <w:bCs/>
              <w:noProof/>
            </w:rPr>
            <w:fldChar w:fldCharType="end"/>
          </w:r>
        </w:p>
      </w:sdtContent>
    </w:sdt>
    <w:p w:rsidR="00AB1D5D" w:rsidRPr="00611156" w:rsidRDefault="00AB1D5D">
      <w:pPr>
        <w:spacing w:after="200" w:line="276" w:lineRule="auto"/>
      </w:pPr>
      <w:r w:rsidRPr="00611156">
        <w:br w:type="page"/>
      </w:r>
    </w:p>
    <w:p w:rsidR="00587D4B" w:rsidRPr="00611156" w:rsidRDefault="001B480F" w:rsidP="00F81546">
      <w:pPr>
        <w:pStyle w:val="Heading1"/>
        <w:numPr>
          <w:ilvl w:val="0"/>
          <w:numId w:val="2"/>
        </w:numPr>
        <w:ind w:left="284" w:hanging="284"/>
      </w:pPr>
      <w:bookmarkStart w:id="0" w:name="_Toc11168302"/>
      <w:r w:rsidRPr="00611156">
        <w:lastRenderedPageBreak/>
        <w:t>Module Overview</w:t>
      </w:r>
      <w:bookmarkEnd w:id="0"/>
    </w:p>
    <w:p w:rsidR="00DF1010" w:rsidRPr="00611156" w:rsidRDefault="00DF1010" w:rsidP="00DF1010"/>
    <w:tbl>
      <w:tblPr>
        <w:tblStyle w:val="TableGrid"/>
        <w:tblW w:w="0" w:type="auto"/>
        <w:tblInd w:w="137" w:type="dxa"/>
        <w:tblLook w:val="04A0" w:firstRow="1" w:lastRow="0" w:firstColumn="1" w:lastColumn="0" w:noHBand="0" w:noVBand="1"/>
      </w:tblPr>
      <w:tblGrid>
        <w:gridCol w:w="3596"/>
        <w:gridCol w:w="5657"/>
      </w:tblGrid>
      <w:tr w:rsidR="00F81546" w:rsidRPr="00611156" w:rsidTr="00AF5C4D">
        <w:tc>
          <w:tcPr>
            <w:tcW w:w="3596" w:type="dxa"/>
          </w:tcPr>
          <w:p w:rsidR="00F81546" w:rsidRPr="00611156" w:rsidRDefault="00F81546" w:rsidP="00F81546">
            <w:pPr>
              <w:spacing w:line="276" w:lineRule="auto"/>
              <w:rPr>
                <w:b/>
              </w:rPr>
            </w:pPr>
            <w:r w:rsidRPr="00611156">
              <w:rPr>
                <w:b/>
              </w:rPr>
              <w:t>Module Tutor</w:t>
            </w:r>
          </w:p>
        </w:tc>
        <w:tc>
          <w:tcPr>
            <w:tcW w:w="5657" w:type="dxa"/>
          </w:tcPr>
          <w:p w:rsidR="00F81546" w:rsidRPr="00611156" w:rsidRDefault="001F2797" w:rsidP="001B480F">
            <w:pPr>
              <w:pStyle w:val="ListParagraph"/>
              <w:spacing w:line="276" w:lineRule="auto"/>
              <w:ind w:left="0"/>
              <w:rPr>
                <w:b/>
              </w:rPr>
            </w:pPr>
            <w:r>
              <w:rPr>
                <w:b/>
              </w:rPr>
              <w:t xml:space="preserve"> </w:t>
            </w:r>
            <w:r w:rsidR="005A1D52">
              <w:rPr>
                <w:b/>
              </w:rPr>
              <w:t>Jon Doyle</w:t>
            </w:r>
          </w:p>
        </w:tc>
      </w:tr>
      <w:tr w:rsidR="00F81546" w:rsidRPr="00611156" w:rsidTr="00AF5C4D">
        <w:tc>
          <w:tcPr>
            <w:tcW w:w="3596" w:type="dxa"/>
          </w:tcPr>
          <w:p w:rsidR="00F81546" w:rsidRPr="00611156" w:rsidRDefault="00F81546" w:rsidP="00F81546">
            <w:pPr>
              <w:spacing w:line="276" w:lineRule="auto"/>
              <w:rPr>
                <w:b/>
              </w:rPr>
            </w:pPr>
            <w:r w:rsidRPr="00611156">
              <w:rPr>
                <w:b/>
              </w:rPr>
              <w:t xml:space="preserve">Tel. no. </w:t>
            </w:r>
          </w:p>
        </w:tc>
        <w:tc>
          <w:tcPr>
            <w:tcW w:w="5657" w:type="dxa"/>
          </w:tcPr>
          <w:p w:rsidR="00F81546" w:rsidRPr="00611156" w:rsidRDefault="005A1D52" w:rsidP="001B480F">
            <w:pPr>
              <w:pStyle w:val="ListParagraph"/>
              <w:spacing w:line="276" w:lineRule="auto"/>
              <w:ind w:left="0"/>
              <w:rPr>
                <w:b/>
              </w:rPr>
            </w:pPr>
            <w:r>
              <w:rPr>
                <w:b/>
              </w:rPr>
              <w:t>TBA</w:t>
            </w:r>
          </w:p>
        </w:tc>
      </w:tr>
      <w:tr w:rsidR="00F81546" w:rsidRPr="00611156" w:rsidTr="00AF5C4D">
        <w:tc>
          <w:tcPr>
            <w:tcW w:w="3596" w:type="dxa"/>
          </w:tcPr>
          <w:p w:rsidR="00F81546" w:rsidRPr="00611156" w:rsidRDefault="00F81546" w:rsidP="00F81546">
            <w:pPr>
              <w:spacing w:line="276" w:lineRule="auto"/>
              <w:rPr>
                <w:b/>
              </w:rPr>
            </w:pPr>
            <w:r w:rsidRPr="00611156">
              <w:rPr>
                <w:b/>
              </w:rPr>
              <w:t>Email</w:t>
            </w:r>
          </w:p>
        </w:tc>
        <w:tc>
          <w:tcPr>
            <w:tcW w:w="5657" w:type="dxa"/>
          </w:tcPr>
          <w:p w:rsidR="00F81546" w:rsidRPr="00611156" w:rsidRDefault="005A1D52" w:rsidP="001B480F">
            <w:pPr>
              <w:pStyle w:val="ListParagraph"/>
              <w:spacing w:line="276" w:lineRule="auto"/>
              <w:ind w:left="0"/>
              <w:rPr>
                <w:b/>
              </w:rPr>
            </w:pPr>
            <w:r>
              <w:rPr>
                <w:b/>
              </w:rPr>
              <w:t>j.doyle@bolton.ac.uk</w:t>
            </w:r>
          </w:p>
        </w:tc>
      </w:tr>
      <w:tr w:rsidR="00F81546" w:rsidRPr="00611156" w:rsidTr="00AF5C4D">
        <w:tc>
          <w:tcPr>
            <w:tcW w:w="3596" w:type="dxa"/>
          </w:tcPr>
          <w:p w:rsidR="00F81546" w:rsidRPr="00611156" w:rsidRDefault="00F81546" w:rsidP="00F81546">
            <w:pPr>
              <w:spacing w:line="276" w:lineRule="auto"/>
              <w:rPr>
                <w:b/>
              </w:rPr>
            </w:pPr>
            <w:r w:rsidRPr="00611156">
              <w:rPr>
                <w:b/>
              </w:rPr>
              <w:t>Office Location</w:t>
            </w:r>
          </w:p>
        </w:tc>
        <w:tc>
          <w:tcPr>
            <w:tcW w:w="5657" w:type="dxa"/>
          </w:tcPr>
          <w:p w:rsidR="00F81546" w:rsidRPr="00611156" w:rsidRDefault="005A1D52" w:rsidP="001B480F">
            <w:pPr>
              <w:pStyle w:val="ListParagraph"/>
              <w:spacing w:line="276" w:lineRule="auto"/>
              <w:ind w:left="0"/>
              <w:rPr>
                <w:b/>
              </w:rPr>
            </w:pPr>
            <w:r>
              <w:rPr>
                <w:b/>
              </w:rPr>
              <w:t>ANI office T4</w:t>
            </w:r>
          </w:p>
        </w:tc>
      </w:tr>
      <w:tr w:rsidR="00F81546" w:rsidRPr="00611156" w:rsidTr="00AF5C4D">
        <w:tc>
          <w:tcPr>
            <w:tcW w:w="3596" w:type="dxa"/>
          </w:tcPr>
          <w:p w:rsidR="00F81546" w:rsidRPr="00611156" w:rsidRDefault="00F81546" w:rsidP="00C61455">
            <w:pPr>
              <w:spacing w:line="276" w:lineRule="auto"/>
              <w:rPr>
                <w:b/>
              </w:rPr>
            </w:pPr>
            <w:r w:rsidRPr="00611156">
              <w:rPr>
                <w:b/>
              </w:rPr>
              <w:t xml:space="preserve">Drop-in Availability </w:t>
            </w:r>
          </w:p>
        </w:tc>
        <w:tc>
          <w:tcPr>
            <w:tcW w:w="5657" w:type="dxa"/>
          </w:tcPr>
          <w:p w:rsidR="00F81546" w:rsidRPr="00611156" w:rsidRDefault="001F2797" w:rsidP="001B480F">
            <w:pPr>
              <w:pStyle w:val="ListParagraph"/>
              <w:spacing w:line="276" w:lineRule="auto"/>
              <w:ind w:left="0"/>
              <w:rPr>
                <w:b/>
              </w:rPr>
            </w:pPr>
            <w:r>
              <w:rPr>
                <w:b/>
              </w:rPr>
              <w:t>Email to arrange</w:t>
            </w:r>
          </w:p>
        </w:tc>
      </w:tr>
      <w:tr w:rsidR="00F81546" w:rsidRPr="00611156" w:rsidTr="00AF5C4D">
        <w:tc>
          <w:tcPr>
            <w:tcW w:w="3596" w:type="dxa"/>
          </w:tcPr>
          <w:p w:rsidR="00F81546" w:rsidRPr="00611156" w:rsidRDefault="00F81546" w:rsidP="00106B89">
            <w:pPr>
              <w:spacing w:line="276" w:lineRule="auto"/>
              <w:rPr>
                <w:b/>
              </w:rPr>
            </w:pPr>
            <w:r w:rsidRPr="00611156">
              <w:rPr>
                <w:b/>
              </w:rPr>
              <w:t xml:space="preserve">Weblink to </w:t>
            </w:r>
            <w:r w:rsidR="00106B89">
              <w:rPr>
                <w:b/>
              </w:rPr>
              <w:t>M</w:t>
            </w:r>
            <w:r w:rsidRPr="00611156">
              <w:rPr>
                <w:b/>
              </w:rPr>
              <w:t xml:space="preserve">oodle </w:t>
            </w:r>
            <w:r w:rsidR="00106B89">
              <w:rPr>
                <w:b/>
              </w:rPr>
              <w:t>C</w:t>
            </w:r>
            <w:r w:rsidRPr="00611156">
              <w:rPr>
                <w:b/>
              </w:rPr>
              <w:t>lass</w:t>
            </w:r>
          </w:p>
        </w:tc>
        <w:tc>
          <w:tcPr>
            <w:tcW w:w="5657" w:type="dxa"/>
          </w:tcPr>
          <w:p w:rsidR="00F81546" w:rsidRPr="00611156" w:rsidRDefault="00B5506D" w:rsidP="001B480F">
            <w:pPr>
              <w:pStyle w:val="ListParagraph"/>
              <w:spacing w:line="276" w:lineRule="auto"/>
              <w:ind w:left="0"/>
              <w:rPr>
                <w:b/>
              </w:rPr>
            </w:pPr>
            <w:r w:rsidRPr="00B5506D">
              <w:rPr>
                <w:b/>
              </w:rPr>
              <w:t>https://moodle.bolton.ac.uk/</w:t>
            </w:r>
          </w:p>
        </w:tc>
      </w:tr>
      <w:tr w:rsidR="00AF5C4D" w:rsidRPr="00611156" w:rsidTr="00AF5C4D">
        <w:tc>
          <w:tcPr>
            <w:tcW w:w="3596" w:type="dxa"/>
          </w:tcPr>
          <w:p w:rsidR="00AF5C4D" w:rsidRPr="00611156" w:rsidRDefault="00AF5C4D" w:rsidP="00AF5C4D">
            <w:pPr>
              <w:spacing w:line="276" w:lineRule="auto"/>
              <w:rPr>
                <w:b/>
              </w:rPr>
            </w:pPr>
            <w:r w:rsidRPr="00611156">
              <w:rPr>
                <w:b/>
              </w:rPr>
              <w:t xml:space="preserve">Weblink to Module Specification </w:t>
            </w:r>
          </w:p>
        </w:tc>
        <w:tc>
          <w:tcPr>
            <w:tcW w:w="5657" w:type="dxa"/>
          </w:tcPr>
          <w:p w:rsidR="00AF5C4D" w:rsidRPr="00611156" w:rsidRDefault="005A1D52" w:rsidP="00AF5C4D">
            <w:pPr>
              <w:pStyle w:val="ListParagraph"/>
              <w:spacing w:line="276" w:lineRule="auto"/>
              <w:ind w:left="0"/>
              <w:rPr>
                <w:b/>
              </w:rPr>
            </w:pPr>
            <w:r w:rsidRPr="005A1D52">
              <w:t>https://modules.bolton.ac.uk/ANI5003</w:t>
            </w:r>
          </w:p>
        </w:tc>
      </w:tr>
    </w:tbl>
    <w:p w:rsidR="00F81546" w:rsidRDefault="00F81546" w:rsidP="00F81546">
      <w:pPr>
        <w:pStyle w:val="Heading1"/>
        <w:numPr>
          <w:ilvl w:val="0"/>
          <w:numId w:val="2"/>
        </w:numPr>
        <w:ind w:left="284" w:hanging="284"/>
      </w:pPr>
      <w:bookmarkStart w:id="1" w:name="_Toc11168303"/>
      <w:r w:rsidRPr="00611156">
        <w:t>Learning and Teaching Strategy</w:t>
      </w:r>
      <w:bookmarkEnd w:id="1"/>
    </w:p>
    <w:p w:rsidR="001F2797" w:rsidRDefault="001F2797" w:rsidP="001F2797"/>
    <w:p w:rsidR="005A1D52" w:rsidRPr="005A1D52" w:rsidRDefault="005A1D52" w:rsidP="005A1D52">
      <w:pPr>
        <w:shd w:val="clear" w:color="auto" w:fill="FFFFFF"/>
        <w:rPr>
          <w:rFonts w:ascii="Helvetica Neue" w:hAnsi="Helvetica Neue"/>
          <w:color w:val="696969"/>
          <w:sz w:val="21"/>
          <w:szCs w:val="21"/>
        </w:rPr>
      </w:pPr>
      <w:r w:rsidRPr="005A1D52">
        <w:rPr>
          <w:rFonts w:ascii="Helvetica Neue" w:hAnsi="Helvetica Neue"/>
          <w:color w:val="696969"/>
          <w:sz w:val="21"/>
          <w:szCs w:val="21"/>
        </w:rPr>
        <w:t xml:space="preserve">A blended learning approach is used in the module. The module is based around a series of practical assignments which examine the diverse possibilities of both </w:t>
      </w:r>
      <w:proofErr w:type="gramStart"/>
      <w:r w:rsidRPr="005A1D52">
        <w:rPr>
          <w:rFonts w:ascii="Helvetica Neue" w:hAnsi="Helvetica Neue"/>
          <w:color w:val="696969"/>
          <w:sz w:val="21"/>
          <w:szCs w:val="21"/>
        </w:rPr>
        <w:t>disciplines, and</w:t>
      </w:r>
      <w:proofErr w:type="gramEnd"/>
      <w:r w:rsidRPr="005A1D52">
        <w:rPr>
          <w:rFonts w:ascii="Helvetica Neue" w:hAnsi="Helvetica Neue"/>
          <w:color w:val="696969"/>
          <w:sz w:val="21"/>
          <w:szCs w:val="21"/>
        </w:rPr>
        <w:t xml:space="preserve"> is introduced and examined through lectures and screen presentations, demonstrations of technique, seminar discussion and personal tutorial sessions throughout. There will also be online sources and activities and you will be able to have online discussions with peers and undertake online research.</w:t>
      </w:r>
    </w:p>
    <w:p w:rsidR="005A1D52" w:rsidRDefault="005A1D52" w:rsidP="00AE5844">
      <w:pPr>
        <w:spacing w:line="276" w:lineRule="auto"/>
      </w:pPr>
    </w:p>
    <w:p w:rsidR="00AE5844" w:rsidRPr="00AE5844" w:rsidRDefault="00AE5844" w:rsidP="00AE5844">
      <w:pPr>
        <w:spacing w:line="276" w:lineRule="auto"/>
      </w:pPr>
      <w:r w:rsidRPr="00AE5844">
        <w:t>This module will be supported through a Moodle an online VLE where you will find a wealth of material enhancing your studio practice. You will be expected to attend all scheduled sessions and prepare for these in advance by undertaking relevant research and background reading</w:t>
      </w:r>
    </w:p>
    <w:p w:rsidR="00AE5844" w:rsidRPr="009831E4" w:rsidRDefault="00AE5844" w:rsidP="009831E4">
      <w:pPr>
        <w:spacing w:line="276" w:lineRule="auto"/>
      </w:pPr>
    </w:p>
    <w:p w:rsidR="004541BD" w:rsidRPr="00CB3B5A" w:rsidRDefault="004541BD" w:rsidP="00C83869">
      <w:pPr>
        <w:pStyle w:val="Heading1"/>
        <w:numPr>
          <w:ilvl w:val="0"/>
          <w:numId w:val="2"/>
        </w:numPr>
        <w:ind w:left="284" w:hanging="284"/>
      </w:pPr>
      <w:bookmarkStart w:id="2" w:name="_Toc11168304"/>
      <w:r w:rsidRPr="00CB3B5A">
        <w:t>Graduate Attributes</w:t>
      </w:r>
      <w:bookmarkEnd w:id="2"/>
      <w:r w:rsidRPr="00CB3B5A">
        <w:t xml:space="preserve"> </w:t>
      </w:r>
    </w:p>
    <w:p w:rsidR="00B66A32" w:rsidRPr="00CB3B5A" w:rsidRDefault="009A14CE" w:rsidP="00B66A32">
      <w:pPr>
        <w:spacing w:line="276" w:lineRule="auto"/>
      </w:pPr>
      <w:r w:rsidRPr="00CB3B5A">
        <w:t>Graduate attributes are the personal qualities</w:t>
      </w:r>
      <w:r w:rsidR="00B66A32" w:rsidRPr="00CB3B5A">
        <w:t xml:space="preserve"> and </w:t>
      </w:r>
      <w:r w:rsidRPr="00CB3B5A">
        <w:t xml:space="preserve">skills </w:t>
      </w:r>
      <w:r w:rsidR="00B66A32" w:rsidRPr="00CB3B5A">
        <w:t xml:space="preserve">which </w:t>
      </w:r>
      <w:r w:rsidRPr="00CB3B5A">
        <w:t xml:space="preserve">the University of Bolton community values, and </w:t>
      </w:r>
      <w:r w:rsidR="00B66A32" w:rsidRPr="00CB3B5A">
        <w:t xml:space="preserve">which </w:t>
      </w:r>
      <w:r w:rsidRPr="00CB3B5A">
        <w:t xml:space="preserve">a student </w:t>
      </w:r>
      <w:r w:rsidR="00B66A32" w:rsidRPr="00CB3B5A">
        <w:t>is expected develop during their</w:t>
      </w:r>
      <w:r w:rsidRPr="00CB3B5A">
        <w:t xml:space="preserve"> time at the University. </w:t>
      </w:r>
      <w:r w:rsidR="00B66A32" w:rsidRPr="00CB3B5A">
        <w:t>Graduate attributes act as a point of reference for a student’s personal development and support the articulation of employability and transferable skills.</w:t>
      </w:r>
    </w:p>
    <w:p w:rsidR="00B66A32" w:rsidRPr="00CB3B5A" w:rsidRDefault="00B66A32" w:rsidP="009A14CE">
      <w:pPr>
        <w:pStyle w:val="ListParagraph"/>
        <w:spacing w:line="276" w:lineRule="auto"/>
        <w:ind w:left="0"/>
      </w:pPr>
    </w:p>
    <w:p w:rsidR="009F71F4" w:rsidRPr="00C424EB" w:rsidRDefault="00B66A32" w:rsidP="009F71F4">
      <w:pPr>
        <w:spacing w:line="276" w:lineRule="auto"/>
        <w:rPr>
          <w:i/>
          <w:color w:val="C00000"/>
        </w:rPr>
      </w:pPr>
      <w:r w:rsidRPr="00CB3B5A">
        <w:t>In total there are 10 graduate attributes. This module seeks to support the development of</w:t>
      </w:r>
      <w:r w:rsidR="009F71F4" w:rsidRPr="00CB3B5A">
        <w:t xml:space="preserve">: </w:t>
      </w:r>
    </w:p>
    <w:p w:rsidR="00B66A32" w:rsidRDefault="005A1D52" w:rsidP="00B66A32">
      <w:pPr>
        <w:pStyle w:val="ListParagraph"/>
        <w:spacing w:line="276" w:lineRule="auto"/>
        <w:ind w:left="0"/>
      </w:pPr>
      <w:r>
        <w:t>Problem Solver</w:t>
      </w:r>
    </w:p>
    <w:p w:rsidR="005A1D52" w:rsidRPr="00CB3B5A" w:rsidRDefault="005A1D52" w:rsidP="00B66A32">
      <w:pPr>
        <w:pStyle w:val="ListParagraph"/>
        <w:spacing w:line="276" w:lineRule="auto"/>
        <w:ind w:left="0"/>
      </w:pPr>
      <w:r>
        <w:t xml:space="preserve">Confident </w:t>
      </w:r>
    </w:p>
    <w:p w:rsidR="00313911" w:rsidRPr="00611156" w:rsidRDefault="00313911" w:rsidP="00313911">
      <w:pPr>
        <w:pStyle w:val="Heading1"/>
        <w:numPr>
          <w:ilvl w:val="0"/>
          <w:numId w:val="2"/>
        </w:numPr>
        <w:ind w:left="284" w:hanging="284"/>
      </w:pPr>
      <w:bookmarkStart w:id="3" w:name="_Toc11168305"/>
      <w:r w:rsidRPr="00611156">
        <w:t>Module Communications</w:t>
      </w:r>
      <w:bookmarkEnd w:id="3"/>
    </w:p>
    <w:p w:rsidR="00AE5844" w:rsidRPr="00AE5844" w:rsidRDefault="00313911" w:rsidP="00AE5844">
      <w:pPr>
        <w:pStyle w:val="BodyText2"/>
        <w:spacing w:after="0" w:line="240" w:lineRule="auto"/>
        <w:ind w:right="-23"/>
        <w:rPr>
          <w:rFonts w:cs="Arial"/>
          <w:szCs w:val="24"/>
        </w:rPr>
      </w:pPr>
      <w:r w:rsidRPr="00611156">
        <w:rPr>
          <w:rFonts w:cs="Arial"/>
          <w:szCs w:val="24"/>
        </w:rPr>
        <w:t xml:space="preserve">The Module Tutor’s contact details are provided at the top of this page.  You must check your </w:t>
      </w:r>
      <w:r w:rsidRPr="00611156">
        <w:rPr>
          <w:rFonts w:cs="Arial"/>
          <w:b/>
          <w:szCs w:val="24"/>
        </w:rPr>
        <w:t>University of Bolton email address</w:t>
      </w:r>
      <w:r w:rsidRPr="00611156">
        <w:rPr>
          <w:rFonts w:cs="Arial"/>
          <w:szCs w:val="24"/>
        </w:rPr>
        <w:t xml:space="preserve"> and the </w:t>
      </w:r>
      <w:r w:rsidRPr="00611156">
        <w:rPr>
          <w:rFonts w:cs="Arial"/>
          <w:b/>
          <w:szCs w:val="24"/>
        </w:rPr>
        <w:t>Moodle</w:t>
      </w:r>
      <w:r w:rsidRPr="00611156">
        <w:rPr>
          <w:rFonts w:cs="Arial"/>
          <w:szCs w:val="24"/>
        </w:rPr>
        <w:t xml:space="preserve"> area dedicated to this module regularly as many module communications are channelled through these medi</w:t>
      </w:r>
      <w:r w:rsidR="00106B89">
        <w:rPr>
          <w:rFonts w:cs="Arial"/>
          <w:szCs w:val="24"/>
        </w:rPr>
        <w:t>a</w:t>
      </w:r>
      <w:r w:rsidRPr="00611156">
        <w:rPr>
          <w:rFonts w:cs="Arial"/>
          <w:szCs w:val="24"/>
        </w:rPr>
        <w:t>.</w:t>
      </w:r>
      <w:r w:rsidR="00AE5844" w:rsidRPr="00AE5844">
        <w:rPr>
          <w:rFonts w:cs="Arial"/>
          <w:szCs w:val="24"/>
        </w:rPr>
        <w:t xml:space="preserve"> Please also ensure you regularly check the Facebook group for Graphic Design Year One students which will be set up in a different module as this will contain information regarding trips and events.</w:t>
      </w:r>
    </w:p>
    <w:p w:rsidR="00313911" w:rsidRPr="00611156" w:rsidRDefault="00313911" w:rsidP="00DF1010">
      <w:pPr>
        <w:pStyle w:val="BodyText2"/>
        <w:spacing w:after="0" w:line="240" w:lineRule="auto"/>
        <w:ind w:right="-23"/>
        <w:rPr>
          <w:rFonts w:cs="Arial"/>
          <w:szCs w:val="24"/>
        </w:rPr>
      </w:pPr>
    </w:p>
    <w:p w:rsidR="00313911" w:rsidRPr="00611156" w:rsidRDefault="00313911" w:rsidP="00DF1010">
      <w:pPr>
        <w:pStyle w:val="BodyText2"/>
        <w:spacing w:after="0" w:line="240" w:lineRule="auto"/>
        <w:ind w:right="-23"/>
        <w:rPr>
          <w:rFonts w:cs="Arial"/>
          <w:szCs w:val="24"/>
        </w:rPr>
      </w:pPr>
      <w:r w:rsidRPr="00611156">
        <w:rPr>
          <w:rFonts w:cs="Arial"/>
          <w:szCs w:val="24"/>
        </w:rPr>
        <w:t xml:space="preserve">Your Module Tutor will normally aim to respond to your email messages within </w:t>
      </w:r>
      <w:r w:rsidRPr="00611156">
        <w:rPr>
          <w:rFonts w:cs="Arial"/>
          <w:b/>
          <w:szCs w:val="24"/>
        </w:rPr>
        <w:t>2 full working days</w:t>
      </w:r>
      <w:r w:rsidR="00CB3B5A">
        <w:rPr>
          <w:rFonts w:cs="Arial"/>
          <w:szCs w:val="24"/>
        </w:rPr>
        <w:t xml:space="preserve"> of receipt.  H</w:t>
      </w:r>
      <w:r w:rsidRPr="00611156">
        <w:rPr>
          <w:rFonts w:cs="Arial"/>
          <w:szCs w:val="24"/>
        </w:rPr>
        <w:t>owever</w:t>
      </w:r>
      <w:r w:rsidR="00B5506D">
        <w:rPr>
          <w:rFonts w:cs="Arial"/>
          <w:szCs w:val="24"/>
        </w:rPr>
        <w:t>,</w:t>
      </w:r>
      <w:r w:rsidRPr="00611156">
        <w:rPr>
          <w:rFonts w:cs="Arial"/>
          <w:szCs w:val="24"/>
        </w:rPr>
        <w:t xml:space="preserve"> responses will be longer in holid</w:t>
      </w:r>
      <w:r w:rsidR="00B5506D">
        <w:rPr>
          <w:rFonts w:cs="Arial"/>
          <w:szCs w:val="24"/>
        </w:rPr>
        <w:t>a</w:t>
      </w:r>
      <w:r w:rsidRPr="00611156">
        <w:rPr>
          <w:rFonts w:cs="Arial"/>
          <w:szCs w:val="24"/>
        </w:rPr>
        <w:t>y periods.</w:t>
      </w:r>
    </w:p>
    <w:p w:rsidR="003E5B4D" w:rsidRPr="00611156" w:rsidRDefault="004541BD" w:rsidP="00C61455">
      <w:pPr>
        <w:pStyle w:val="Heading1"/>
      </w:pPr>
      <w:bookmarkStart w:id="4" w:name="_Toc11168306"/>
      <w:r>
        <w:lastRenderedPageBreak/>
        <w:t>5</w:t>
      </w:r>
      <w:r w:rsidR="00C61455">
        <w:t xml:space="preserve">. </w:t>
      </w:r>
      <w:r w:rsidR="003E5B4D" w:rsidRPr="00611156">
        <w:t>Module Description</w:t>
      </w:r>
      <w:bookmarkEnd w:id="4"/>
    </w:p>
    <w:p w:rsidR="005A1D52" w:rsidRPr="005A1D52" w:rsidRDefault="005A1D52" w:rsidP="005A1D52">
      <w:pPr>
        <w:shd w:val="clear" w:color="auto" w:fill="FFFFFF"/>
        <w:rPr>
          <w:rFonts w:ascii="Helvetica Neue" w:hAnsi="Helvetica Neue"/>
          <w:color w:val="696969"/>
          <w:sz w:val="21"/>
          <w:szCs w:val="21"/>
        </w:rPr>
      </w:pPr>
      <w:bookmarkStart w:id="5" w:name="_Toc11168307"/>
      <w:r w:rsidRPr="005A1D52">
        <w:rPr>
          <w:rFonts w:ascii="Helvetica Neue" w:hAnsi="Helvetica Neue"/>
          <w:color w:val="696969"/>
          <w:sz w:val="21"/>
          <w:szCs w:val="21"/>
        </w:rPr>
        <w:t>This module constitutes further exploration of the practical commercial applications of illustration and animation as established in the semester 1 modules Principles of Animation and Principles of Illustration. Additionally, it consolidates and enhances the use of analytical, critical thinking in the creation of illustrated and animated images. Similarly, it enhances and intensifies aesthetic sensibilities in a wide range of contexts and provides the opportunity to further explore the use of traditional and/or digital media in current practice.</w:t>
      </w:r>
    </w:p>
    <w:p w:rsidR="005A1D52" w:rsidRPr="00CB3B5A" w:rsidRDefault="00D11F3F" w:rsidP="005A1D52">
      <w:pPr>
        <w:pStyle w:val="ListParagraph"/>
        <w:spacing w:line="276" w:lineRule="auto"/>
        <w:ind w:left="0"/>
      </w:pPr>
      <w:r w:rsidRPr="0082492A">
        <w:rPr>
          <w:rFonts w:cs="Arial"/>
          <w:szCs w:val="24"/>
        </w:rPr>
        <w:t xml:space="preserve">Graduate Attributes: </w:t>
      </w:r>
      <w:r w:rsidR="005A1D52">
        <w:t xml:space="preserve">Problem Solver Confident </w:t>
      </w:r>
    </w:p>
    <w:p w:rsidR="00D11F3F" w:rsidRPr="0082492A" w:rsidRDefault="00D11F3F" w:rsidP="00D11F3F">
      <w:pPr>
        <w:pStyle w:val="BodyText2"/>
        <w:spacing w:line="240" w:lineRule="auto"/>
        <w:ind w:right="-23"/>
        <w:rPr>
          <w:rFonts w:cs="Arial"/>
          <w:szCs w:val="24"/>
        </w:rPr>
      </w:pPr>
    </w:p>
    <w:p w:rsidR="003E5B4D" w:rsidRPr="00611156" w:rsidRDefault="004541BD" w:rsidP="008F3873">
      <w:pPr>
        <w:pStyle w:val="Heading1"/>
        <w:ind w:left="426" w:hanging="426"/>
      </w:pPr>
      <w:r>
        <w:t>6</w:t>
      </w:r>
      <w:r w:rsidR="003E5B4D" w:rsidRPr="00611156">
        <w:t>. Learning Outcomes and Assessments</w:t>
      </w:r>
      <w:bookmarkEnd w:id="5"/>
    </w:p>
    <w:p w:rsidR="003E5B4D" w:rsidRPr="00611156" w:rsidRDefault="003E5B4D" w:rsidP="003E5B4D">
      <w:pPr>
        <w:rPr>
          <w:rFonts w:cs="Arial"/>
          <w:i/>
          <w:color w:val="C00000"/>
        </w:rPr>
      </w:pPr>
    </w:p>
    <w:tbl>
      <w:tblPr>
        <w:tblW w:w="9180"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663"/>
        <w:gridCol w:w="2517"/>
      </w:tblGrid>
      <w:tr w:rsidR="003E5B4D" w:rsidRPr="00611156" w:rsidTr="003E5B4D">
        <w:trPr>
          <w:tblCellSpacing w:w="15" w:type="dxa"/>
        </w:trPr>
        <w:tc>
          <w:tcPr>
            <w:tcW w:w="6618" w:type="dxa"/>
            <w:shd w:val="clear" w:color="auto" w:fill="auto"/>
            <w:vAlign w:val="center"/>
          </w:tcPr>
          <w:p w:rsidR="003E5B4D" w:rsidRPr="00611156" w:rsidRDefault="003E5B4D" w:rsidP="008F3873">
            <w:pPr>
              <w:tabs>
                <w:tab w:val="left" w:pos="426"/>
              </w:tabs>
              <w:ind w:right="-313"/>
              <w:jc w:val="center"/>
              <w:rPr>
                <w:rFonts w:cs="Arial"/>
                <w:b/>
              </w:rPr>
            </w:pPr>
          </w:p>
          <w:p w:rsidR="003E5B4D" w:rsidRPr="00611156" w:rsidRDefault="003E5B4D" w:rsidP="008F3873">
            <w:pPr>
              <w:tabs>
                <w:tab w:val="left" w:pos="426"/>
              </w:tabs>
              <w:ind w:right="-313"/>
              <w:jc w:val="center"/>
              <w:rPr>
                <w:rFonts w:cs="Arial"/>
                <w:b/>
              </w:rPr>
            </w:pPr>
            <w:r w:rsidRPr="00611156">
              <w:rPr>
                <w:rFonts w:cs="Arial"/>
                <w:b/>
              </w:rPr>
              <w:t>Learning Outcomes</w:t>
            </w:r>
          </w:p>
          <w:p w:rsidR="003E5B4D" w:rsidRPr="00611156" w:rsidRDefault="003E5B4D" w:rsidP="008F3873">
            <w:pPr>
              <w:tabs>
                <w:tab w:val="left" w:pos="426"/>
              </w:tabs>
              <w:ind w:right="-313"/>
              <w:jc w:val="center"/>
              <w:rPr>
                <w:rFonts w:cs="Arial"/>
              </w:rPr>
            </w:pPr>
          </w:p>
        </w:tc>
        <w:tc>
          <w:tcPr>
            <w:tcW w:w="2472" w:type="dxa"/>
            <w:shd w:val="clear" w:color="auto" w:fill="auto"/>
          </w:tcPr>
          <w:p w:rsidR="003E5B4D" w:rsidRPr="00611156" w:rsidRDefault="003E5B4D" w:rsidP="008F3873">
            <w:pPr>
              <w:jc w:val="center"/>
              <w:rPr>
                <w:rFonts w:cs="Arial"/>
                <w:b/>
              </w:rPr>
            </w:pPr>
          </w:p>
          <w:p w:rsidR="003E5B4D" w:rsidRPr="00611156" w:rsidRDefault="003E5B4D" w:rsidP="008F3873">
            <w:pPr>
              <w:jc w:val="center"/>
              <w:rPr>
                <w:rFonts w:cs="Arial"/>
                <w:b/>
              </w:rPr>
            </w:pPr>
            <w:r w:rsidRPr="00611156">
              <w:rPr>
                <w:rFonts w:cs="Arial"/>
                <w:b/>
              </w:rPr>
              <w:t>Assessment</w:t>
            </w:r>
          </w:p>
        </w:tc>
      </w:tr>
      <w:tr w:rsidR="003E5B4D" w:rsidRPr="00611156" w:rsidTr="003E5B4D">
        <w:trPr>
          <w:tblCellSpacing w:w="15" w:type="dxa"/>
        </w:trPr>
        <w:tc>
          <w:tcPr>
            <w:tcW w:w="6618" w:type="dxa"/>
            <w:vAlign w:val="center"/>
          </w:tcPr>
          <w:p w:rsidR="005A1D52" w:rsidRDefault="003E5B4D" w:rsidP="005A1D52">
            <w:r w:rsidRPr="00D11F3F">
              <w:rPr>
                <w:rFonts w:cs="Arial"/>
                <w:b/>
                <w:i/>
                <w:color w:val="000000" w:themeColor="text1"/>
              </w:rPr>
              <w:t>LO1:</w:t>
            </w:r>
            <w:r w:rsidRPr="00D11F3F">
              <w:rPr>
                <w:rFonts w:cs="Arial"/>
                <w:i/>
                <w:color w:val="000000" w:themeColor="text1"/>
              </w:rPr>
              <w:t xml:space="preserve">  </w:t>
            </w:r>
            <w:r w:rsidR="005A1D52">
              <w:rPr>
                <w:rFonts w:ascii="Helvetica Neue" w:hAnsi="Helvetica Neue"/>
                <w:color w:val="696969"/>
                <w:sz w:val="21"/>
                <w:szCs w:val="21"/>
                <w:shd w:val="clear" w:color="auto" w:fill="FFFFFF"/>
              </w:rPr>
              <w:t>Produce illustration and animation to specific simulated live briefs.</w:t>
            </w:r>
          </w:p>
          <w:p w:rsidR="003E5B4D" w:rsidRPr="00611156" w:rsidRDefault="003E5B4D" w:rsidP="008F3873">
            <w:pPr>
              <w:ind w:left="87" w:right="254"/>
              <w:rPr>
                <w:rFonts w:cs="Arial"/>
                <w:i/>
                <w:color w:val="C00000"/>
              </w:rPr>
            </w:pPr>
          </w:p>
        </w:tc>
        <w:tc>
          <w:tcPr>
            <w:tcW w:w="2472" w:type="dxa"/>
          </w:tcPr>
          <w:p w:rsidR="003E5B4D" w:rsidRPr="00D11F3F" w:rsidRDefault="00D11F3F" w:rsidP="008F3873">
            <w:pPr>
              <w:ind w:left="91"/>
              <w:jc w:val="center"/>
              <w:rPr>
                <w:rFonts w:cs="Arial"/>
                <w:i/>
                <w:color w:val="000000" w:themeColor="text1"/>
              </w:rPr>
            </w:pPr>
            <w:r w:rsidRPr="00D11F3F">
              <w:rPr>
                <w:rFonts w:cs="Arial"/>
                <w:i/>
                <w:color w:val="000000" w:themeColor="text1"/>
              </w:rPr>
              <w:t>Assessment 1:</w:t>
            </w:r>
          </w:p>
          <w:p w:rsidR="00D11F3F" w:rsidRPr="00611156" w:rsidRDefault="00D11F3F" w:rsidP="008F3873">
            <w:pPr>
              <w:ind w:left="91"/>
              <w:jc w:val="center"/>
              <w:rPr>
                <w:rFonts w:cs="Arial"/>
                <w:i/>
                <w:color w:val="C00000"/>
              </w:rPr>
            </w:pPr>
            <w:r w:rsidRPr="00D11F3F">
              <w:rPr>
                <w:rFonts w:cs="Arial"/>
                <w:i/>
                <w:color w:val="000000" w:themeColor="text1"/>
              </w:rPr>
              <w:t>Portfolio</w:t>
            </w:r>
          </w:p>
        </w:tc>
      </w:tr>
      <w:tr w:rsidR="003E5B4D" w:rsidRPr="00611156" w:rsidTr="003E5B4D">
        <w:trPr>
          <w:tblCellSpacing w:w="15" w:type="dxa"/>
        </w:trPr>
        <w:tc>
          <w:tcPr>
            <w:tcW w:w="6618" w:type="dxa"/>
            <w:vAlign w:val="center"/>
          </w:tcPr>
          <w:p w:rsidR="005A1D52" w:rsidRDefault="003E5B4D" w:rsidP="005A1D52">
            <w:r w:rsidRPr="00D11F3F">
              <w:rPr>
                <w:rFonts w:cs="Arial"/>
                <w:b/>
                <w:i/>
                <w:color w:val="000000" w:themeColor="text1"/>
              </w:rPr>
              <w:t>LO2</w:t>
            </w:r>
            <w:r w:rsidRPr="00D11F3F">
              <w:rPr>
                <w:rFonts w:cs="Arial"/>
                <w:i/>
                <w:color w:val="000000" w:themeColor="text1"/>
              </w:rPr>
              <w:t xml:space="preserve">:  </w:t>
            </w:r>
            <w:r w:rsidR="005A1D52">
              <w:rPr>
                <w:rFonts w:ascii="Helvetica Neue" w:hAnsi="Helvetica Neue"/>
                <w:color w:val="696969"/>
                <w:sz w:val="21"/>
                <w:szCs w:val="21"/>
                <w:shd w:val="clear" w:color="auto" w:fill="FFFFFF"/>
              </w:rPr>
              <w:t>Explore drawn and digital media appropriately.</w:t>
            </w:r>
          </w:p>
          <w:p w:rsidR="003E5B4D" w:rsidRPr="00611156" w:rsidRDefault="003E5B4D" w:rsidP="008F3873">
            <w:pPr>
              <w:ind w:left="87" w:right="254"/>
              <w:rPr>
                <w:rFonts w:cs="Arial"/>
                <w:i/>
                <w:color w:val="C00000"/>
              </w:rPr>
            </w:pPr>
          </w:p>
        </w:tc>
        <w:tc>
          <w:tcPr>
            <w:tcW w:w="2472" w:type="dxa"/>
          </w:tcPr>
          <w:p w:rsidR="00D11F3F" w:rsidRPr="00D11F3F" w:rsidRDefault="00D11F3F" w:rsidP="00D11F3F">
            <w:pPr>
              <w:ind w:left="91"/>
              <w:jc w:val="center"/>
              <w:rPr>
                <w:rFonts w:cs="Arial"/>
                <w:i/>
                <w:color w:val="000000" w:themeColor="text1"/>
              </w:rPr>
            </w:pPr>
            <w:r w:rsidRPr="00D11F3F">
              <w:rPr>
                <w:rFonts w:cs="Arial"/>
                <w:i/>
                <w:color w:val="000000" w:themeColor="text1"/>
              </w:rPr>
              <w:t>Assessment 1:</w:t>
            </w:r>
          </w:p>
          <w:p w:rsidR="003E5B4D" w:rsidRPr="00611156" w:rsidRDefault="00D11F3F" w:rsidP="00D11F3F">
            <w:pPr>
              <w:ind w:left="91"/>
              <w:jc w:val="center"/>
              <w:rPr>
                <w:rFonts w:cs="Arial"/>
                <w:i/>
                <w:color w:val="C00000"/>
              </w:rPr>
            </w:pPr>
            <w:r w:rsidRPr="00D11F3F">
              <w:rPr>
                <w:rFonts w:cs="Arial"/>
                <w:i/>
                <w:color w:val="000000" w:themeColor="text1"/>
              </w:rPr>
              <w:t>Portfolio</w:t>
            </w:r>
          </w:p>
        </w:tc>
      </w:tr>
      <w:tr w:rsidR="003E5B4D" w:rsidRPr="00611156" w:rsidTr="003E5B4D">
        <w:trPr>
          <w:tblCellSpacing w:w="15" w:type="dxa"/>
        </w:trPr>
        <w:tc>
          <w:tcPr>
            <w:tcW w:w="6618" w:type="dxa"/>
            <w:vAlign w:val="center"/>
          </w:tcPr>
          <w:p w:rsidR="005A1D52" w:rsidRDefault="003E5B4D" w:rsidP="005A1D52">
            <w:r w:rsidRPr="00D11F3F">
              <w:rPr>
                <w:rFonts w:cs="Arial"/>
                <w:b/>
                <w:i/>
                <w:color w:val="000000" w:themeColor="text1"/>
              </w:rPr>
              <w:t>LO3:</w:t>
            </w:r>
            <w:r w:rsidRPr="00D11F3F">
              <w:rPr>
                <w:rFonts w:cs="Arial"/>
                <w:i/>
                <w:color w:val="000000" w:themeColor="text1"/>
              </w:rPr>
              <w:t xml:space="preserve">  </w:t>
            </w:r>
            <w:r w:rsidR="005A1D52">
              <w:rPr>
                <w:rFonts w:ascii="Helvetica Neue" w:hAnsi="Helvetica Neue"/>
                <w:color w:val="696969"/>
                <w:sz w:val="21"/>
                <w:szCs w:val="21"/>
                <w:shd w:val="clear" w:color="auto" w:fill="FFFFFF"/>
              </w:rPr>
              <w:t>Reference imagery and use observational techniques.</w:t>
            </w:r>
          </w:p>
          <w:p w:rsidR="003E5B4D" w:rsidRPr="00611156" w:rsidRDefault="003E5B4D" w:rsidP="008F3873">
            <w:pPr>
              <w:ind w:left="87" w:right="254"/>
              <w:rPr>
                <w:rFonts w:cs="Arial"/>
                <w:i/>
                <w:color w:val="C00000"/>
              </w:rPr>
            </w:pPr>
          </w:p>
        </w:tc>
        <w:tc>
          <w:tcPr>
            <w:tcW w:w="2472" w:type="dxa"/>
          </w:tcPr>
          <w:p w:rsidR="00D11F3F" w:rsidRPr="00D11F3F" w:rsidRDefault="00D11F3F" w:rsidP="00D11F3F">
            <w:pPr>
              <w:ind w:left="91"/>
              <w:jc w:val="center"/>
              <w:rPr>
                <w:rFonts w:cs="Arial"/>
                <w:i/>
                <w:color w:val="000000" w:themeColor="text1"/>
              </w:rPr>
            </w:pPr>
            <w:r w:rsidRPr="00D11F3F">
              <w:rPr>
                <w:rFonts w:cs="Arial"/>
                <w:i/>
                <w:color w:val="000000" w:themeColor="text1"/>
              </w:rPr>
              <w:t>Assessment 1:</w:t>
            </w:r>
          </w:p>
          <w:p w:rsidR="003E5B4D" w:rsidRPr="00611156" w:rsidRDefault="00D11F3F" w:rsidP="00D11F3F">
            <w:pPr>
              <w:ind w:left="91"/>
              <w:jc w:val="center"/>
              <w:rPr>
                <w:rFonts w:cs="Arial"/>
                <w:i/>
                <w:color w:val="C00000"/>
              </w:rPr>
            </w:pPr>
            <w:r w:rsidRPr="00D11F3F">
              <w:rPr>
                <w:rFonts w:cs="Arial"/>
                <w:i/>
                <w:color w:val="000000" w:themeColor="text1"/>
              </w:rPr>
              <w:t>Portfolio</w:t>
            </w:r>
          </w:p>
        </w:tc>
      </w:tr>
      <w:tr w:rsidR="00DF407D" w:rsidRPr="00611156" w:rsidTr="003E5B4D">
        <w:trPr>
          <w:tblCellSpacing w:w="15" w:type="dxa"/>
        </w:trPr>
        <w:tc>
          <w:tcPr>
            <w:tcW w:w="6618" w:type="dxa"/>
            <w:vAlign w:val="center"/>
          </w:tcPr>
          <w:p w:rsidR="005A1D52" w:rsidRDefault="00DF407D" w:rsidP="005A1D52">
            <w:r w:rsidRPr="00D11F3F">
              <w:rPr>
                <w:rFonts w:cs="Arial"/>
                <w:b/>
                <w:i/>
                <w:color w:val="000000" w:themeColor="text1"/>
              </w:rPr>
              <w:t>LO</w:t>
            </w:r>
            <w:r>
              <w:rPr>
                <w:rFonts w:cs="Arial"/>
                <w:b/>
                <w:i/>
                <w:color w:val="000000" w:themeColor="text1"/>
              </w:rPr>
              <w:t>4</w:t>
            </w:r>
            <w:r w:rsidRPr="00D11F3F">
              <w:rPr>
                <w:rFonts w:cs="Arial"/>
                <w:i/>
                <w:color w:val="000000" w:themeColor="text1"/>
              </w:rPr>
              <w:t xml:space="preserve">:  </w:t>
            </w:r>
            <w:r w:rsidR="005A1D52">
              <w:rPr>
                <w:rFonts w:ascii="Helvetica Neue" w:hAnsi="Helvetica Neue"/>
                <w:color w:val="696969"/>
                <w:sz w:val="21"/>
                <w:szCs w:val="21"/>
                <w:shd w:val="clear" w:color="auto" w:fill="FFFFFF"/>
              </w:rPr>
              <w:t>Produce illustration and animation suitable for print or screen use in a professional environment.</w:t>
            </w:r>
          </w:p>
          <w:p w:rsidR="00DF407D" w:rsidRPr="00D11F3F" w:rsidRDefault="00DF407D" w:rsidP="008F3873">
            <w:pPr>
              <w:ind w:left="87" w:right="254"/>
              <w:rPr>
                <w:rFonts w:cs="Arial"/>
                <w:b/>
                <w:i/>
                <w:color w:val="000000" w:themeColor="text1"/>
              </w:rPr>
            </w:pPr>
          </w:p>
        </w:tc>
        <w:tc>
          <w:tcPr>
            <w:tcW w:w="2472" w:type="dxa"/>
          </w:tcPr>
          <w:p w:rsidR="005A1D52" w:rsidRPr="00D11F3F" w:rsidRDefault="005A1D52" w:rsidP="005A1D52">
            <w:pPr>
              <w:ind w:left="91"/>
              <w:jc w:val="center"/>
              <w:rPr>
                <w:rFonts w:cs="Arial"/>
                <w:i/>
                <w:color w:val="000000" w:themeColor="text1"/>
              </w:rPr>
            </w:pPr>
            <w:r w:rsidRPr="00D11F3F">
              <w:rPr>
                <w:rFonts w:cs="Arial"/>
                <w:i/>
                <w:color w:val="000000" w:themeColor="text1"/>
              </w:rPr>
              <w:t>Assessment 1:</w:t>
            </w:r>
          </w:p>
          <w:p w:rsidR="00DF407D" w:rsidRPr="00D11F3F" w:rsidRDefault="005A1D52" w:rsidP="005A1D52">
            <w:pPr>
              <w:ind w:left="91"/>
              <w:jc w:val="center"/>
              <w:rPr>
                <w:rFonts w:cs="Arial"/>
                <w:i/>
                <w:color w:val="000000" w:themeColor="text1"/>
              </w:rPr>
            </w:pPr>
            <w:r w:rsidRPr="00D11F3F">
              <w:rPr>
                <w:rFonts w:cs="Arial"/>
                <w:i/>
                <w:color w:val="000000" w:themeColor="text1"/>
              </w:rPr>
              <w:t>Portfolio</w:t>
            </w:r>
          </w:p>
        </w:tc>
      </w:tr>
    </w:tbl>
    <w:p w:rsidR="003E5B4D" w:rsidRPr="00611156" w:rsidRDefault="004541BD" w:rsidP="00C61455">
      <w:pPr>
        <w:pStyle w:val="Heading1"/>
      </w:pPr>
      <w:bookmarkStart w:id="6" w:name="_Toc11168308"/>
      <w:r>
        <w:t>7</w:t>
      </w:r>
      <w:r w:rsidR="00C61455">
        <w:t xml:space="preserve">. </w:t>
      </w:r>
      <w:r w:rsidR="003E5B4D" w:rsidRPr="00611156">
        <w:t>Assessment Deadlines</w:t>
      </w:r>
      <w:bookmarkEnd w:id="6"/>
    </w:p>
    <w:p w:rsidR="003E5B4D" w:rsidRPr="00611156" w:rsidRDefault="003E5B4D" w:rsidP="003E5B4D">
      <w:pPr>
        <w:rPr>
          <w:rFonts w:cs="Arial"/>
          <w:i/>
          <w:color w:val="C0000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34"/>
        <w:gridCol w:w="3686"/>
        <w:gridCol w:w="2410"/>
        <w:gridCol w:w="1984"/>
      </w:tblGrid>
      <w:tr w:rsidR="003E5B4D" w:rsidRPr="00611156" w:rsidTr="00C61455">
        <w:tc>
          <w:tcPr>
            <w:tcW w:w="4820" w:type="dxa"/>
            <w:gridSpan w:val="2"/>
            <w:shd w:val="clear" w:color="auto" w:fill="auto"/>
          </w:tcPr>
          <w:p w:rsidR="003E5B4D" w:rsidRPr="00611156" w:rsidRDefault="003E5B4D" w:rsidP="008F3873">
            <w:pPr>
              <w:jc w:val="center"/>
              <w:rPr>
                <w:rFonts w:cs="Arial"/>
                <w:b/>
              </w:rPr>
            </w:pPr>
          </w:p>
          <w:p w:rsidR="003E5B4D" w:rsidRPr="00611156" w:rsidRDefault="003E5B4D" w:rsidP="008F3873">
            <w:pPr>
              <w:jc w:val="center"/>
              <w:rPr>
                <w:rFonts w:cs="Arial"/>
                <w:b/>
              </w:rPr>
            </w:pPr>
            <w:r w:rsidRPr="00611156">
              <w:rPr>
                <w:rFonts w:cs="Arial"/>
                <w:b/>
              </w:rPr>
              <w:t>Assessment item</w:t>
            </w:r>
          </w:p>
          <w:p w:rsidR="003E5B4D" w:rsidRPr="00611156" w:rsidRDefault="003E5B4D" w:rsidP="008F3873">
            <w:pPr>
              <w:jc w:val="center"/>
              <w:rPr>
                <w:rFonts w:cs="Arial"/>
                <w:b/>
              </w:rPr>
            </w:pPr>
          </w:p>
        </w:tc>
        <w:tc>
          <w:tcPr>
            <w:tcW w:w="2410" w:type="dxa"/>
            <w:shd w:val="clear" w:color="auto" w:fill="auto"/>
          </w:tcPr>
          <w:p w:rsidR="003E5B4D" w:rsidRPr="00611156" w:rsidRDefault="003E5B4D" w:rsidP="008F3873">
            <w:pPr>
              <w:jc w:val="center"/>
              <w:rPr>
                <w:rFonts w:cs="Arial"/>
                <w:b/>
              </w:rPr>
            </w:pPr>
          </w:p>
          <w:p w:rsidR="003E5B4D" w:rsidRPr="00611156" w:rsidRDefault="003E5B4D" w:rsidP="008F3873">
            <w:pPr>
              <w:jc w:val="center"/>
              <w:rPr>
                <w:rFonts w:cs="Arial"/>
                <w:b/>
              </w:rPr>
            </w:pPr>
            <w:r w:rsidRPr="00611156">
              <w:rPr>
                <w:rFonts w:cs="Arial"/>
                <w:b/>
              </w:rPr>
              <w:t>Due Date</w:t>
            </w:r>
          </w:p>
        </w:tc>
        <w:tc>
          <w:tcPr>
            <w:tcW w:w="1984" w:type="dxa"/>
            <w:shd w:val="clear" w:color="auto" w:fill="auto"/>
          </w:tcPr>
          <w:p w:rsidR="003E5B4D" w:rsidRPr="00611156" w:rsidRDefault="003E5B4D" w:rsidP="008F3873">
            <w:pPr>
              <w:jc w:val="center"/>
              <w:rPr>
                <w:rFonts w:cs="Arial"/>
                <w:b/>
              </w:rPr>
            </w:pPr>
          </w:p>
          <w:p w:rsidR="003E5B4D" w:rsidRPr="00611156" w:rsidRDefault="003E5B4D" w:rsidP="008F3873">
            <w:pPr>
              <w:jc w:val="center"/>
              <w:rPr>
                <w:rFonts w:cs="Arial"/>
                <w:b/>
              </w:rPr>
            </w:pPr>
            <w:r w:rsidRPr="00611156">
              <w:rPr>
                <w:rFonts w:cs="Arial"/>
                <w:b/>
              </w:rPr>
              <w:t>Weight</w:t>
            </w:r>
          </w:p>
        </w:tc>
      </w:tr>
      <w:tr w:rsidR="003E5B4D" w:rsidRPr="00611156" w:rsidTr="00C61455">
        <w:trPr>
          <w:cantSplit/>
        </w:trPr>
        <w:tc>
          <w:tcPr>
            <w:tcW w:w="1134" w:type="dxa"/>
          </w:tcPr>
          <w:p w:rsidR="003E5B4D" w:rsidRPr="00D11F3F" w:rsidRDefault="003E5B4D" w:rsidP="008F3873">
            <w:pPr>
              <w:tabs>
                <w:tab w:val="left" w:pos="426"/>
              </w:tabs>
              <w:ind w:right="-451"/>
              <w:jc w:val="center"/>
              <w:rPr>
                <w:rFonts w:cs="Arial"/>
                <w:i/>
                <w:color w:val="000000" w:themeColor="text1"/>
              </w:rPr>
            </w:pPr>
          </w:p>
          <w:p w:rsidR="003E5B4D" w:rsidRPr="00D11F3F" w:rsidRDefault="003E5B4D" w:rsidP="008F3873">
            <w:pPr>
              <w:tabs>
                <w:tab w:val="left" w:pos="426"/>
              </w:tabs>
              <w:ind w:right="-451"/>
              <w:jc w:val="center"/>
              <w:rPr>
                <w:rFonts w:cs="Arial"/>
                <w:i/>
                <w:color w:val="000000" w:themeColor="text1"/>
              </w:rPr>
            </w:pPr>
            <w:r w:rsidRPr="00D11F3F">
              <w:rPr>
                <w:rFonts w:cs="Arial"/>
                <w:i/>
                <w:color w:val="000000" w:themeColor="text1"/>
              </w:rPr>
              <w:t>1</w:t>
            </w:r>
          </w:p>
          <w:p w:rsidR="003E5B4D" w:rsidRPr="00D11F3F" w:rsidRDefault="003E5B4D" w:rsidP="008F3873">
            <w:pPr>
              <w:tabs>
                <w:tab w:val="left" w:pos="426"/>
              </w:tabs>
              <w:ind w:right="-451"/>
              <w:jc w:val="center"/>
              <w:rPr>
                <w:rFonts w:cs="Arial"/>
                <w:i/>
                <w:color w:val="000000" w:themeColor="text1"/>
              </w:rPr>
            </w:pPr>
          </w:p>
        </w:tc>
        <w:tc>
          <w:tcPr>
            <w:tcW w:w="3686" w:type="dxa"/>
          </w:tcPr>
          <w:p w:rsidR="004071E8" w:rsidRDefault="004071E8" w:rsidP="00C424EB">
            <w:pPr>
              <w:tabs>
                <w:tab w:val="left" w:pos="5040"/>
                <w:tab w:val="left" w:pos="8550"/>
                <w:tab w:val="left" w:pos="9810"/>
                <w:tab w:val="left" w:pos="12510"/>
              </w:tabs>
              <w:ind w:right="157"/>
              <w:rPr>
                <w:rFonts w:cs="Arial"/>
                <w:i/>
                <w:color w:val="000000" w:themeColor="text1"/>
              </w:rPr>
            </w:pPr>
          </w:p>
          <w:p w:rsidR="000720A0" w:rsidRDefault="000720A0" w:rsidP="000720A0">
            <w:pPr>
              <w:rPr>
                <w:rFonts w:ascii="Helvetica Neue" w:hAnsi="Helvetica Neue"/>
                <w:color w:val="696969"/>
                <w:sz w:val="18"/>
                <w:szCs w:val="18"/>
                <w:shd w:val="clear" w:color="auto" w:fill="FFFFFF"/>
              </w:rPr>
            </w:pPr>
            <w:r>
              <w:rPr>
                <w:rFonts w:ascii="Helvetica Neue" w:hAnsi="Helvetica Neue"/>
                <w:color w:val="696969"/>
                <w:sz w:val="18"/>
                <w:szCs w:val="18"/>
                <w:shd w:val="clear" w:color="auto" w:fill="FFFFFF"/>
              </w:rPr>
              <w:t xml:space="preserve">Coursework, Portfolio: </w:t>
            </w:r>
          </w:p>
          <w:p w:rsidR="000720A0" w:rsidRDefault="000720A0" w:rsidP="000720A0">
            <w:r>
              <w:rPr>
                <w:rFonts w:ascii="Helvetica Neue" w:hAnsi="Helvetica Neue"/>
                <w:color w:val="696969"/>
                <w:sz w:val="18"/>
                <w:szCs w:val="18"/>
                <w:shd w:val="clear" w:color="auto" w:fill="FFFFFF"/>
              </w:rPr>
              <w:t>A body of illustrated and animated work</w:t>
            </w:r>
          </w:p>
          <w:p w:rsidR="004071E8" w:rsidRPr="00D11F3F" w:rsidRDefault="004071E8" w:rsidP="00C424EB">
            <w:pPr>
              <w:tabs>
                <w:tab w:val="left" w:pos="5040"/>
                <w:tab w:val="left" w:pos="8550"/>
                <w:tab w:val="left" w:pos="9810"/>
                <w:tab w:val="left" w:pos="12510"/>
              </w:tabs>
              <w:ind w:right="157"/>
              <w:rPr>
                <w:rFonts w:cs="Arial"/>
                <w:i/>
                <w:color w:val="000000" w:themeColor="text1"/>
              </w:rPr>
            </w:pPr>
          </w:p>
        </w:tc>
        <w:tc>
          <w:tcPr>
            <w:tcW w:w="2410" w:type="dxa"/>
          </w:tcPr>
          <w:p w:rsidR="004071E8" w:rsidRDefault="004071E8" w:rsidP="00CD691A">
            <w:pPr>
              <w:tabs>
                <w:tab w:val="left" w:pos="5040"/>
                <w:tab w:val="left" w:pos="8550"/>
                <w:tab w:val="left" w:pos="9810"/>
                <w:tab w:val="left" w:pos="12510"/>
              </w:tabs>
              <w:ind w:right="15"/>
              <w:jc w:val="center"/>
              <w:rPr>
                <w:rFonts w:cs="Arial"/>
                <w:i/>
                <w:color w:val="000000" w:themeColor="text1"/>
              </w:rPr>
            </w:pPr>
          </w:p>
          <w:p w:rsidR="003E5B4D" w:rsidRPr="00D11F3F" w:rsidRDefault="000720A0" w:rsidP="00CD691A">
            <w:pPr>
              <w:tabs>
                <w:tab w:val="left" w:pos="5040"/>
                <w:tab w:val="left" w:pos="8550"/>
                <w:tab w:val="left" w:pos="9810"/>
                <w:tab w:val="left" w:pos="12510"/>
              </w:tabs>
              <w:ind w:right="15"/>
              <w:jc w:val="center"/>
              <w:rPr>
                <w:rFonts w:cs="Arial"/>
                <w:i/>
                <w:color w:val="000000" w:themeColor="text1"/>
              </w:rPr>
            </w:pPr>
            <w:r>
              <w:rPr>
                <w:rFonts w:cs="Arial"/>
                <w:i/>
                <w:color w:val="000000" w:themeColor="text1"/>
              </w:rPr>
              <w:t>18</w:t>
            </w:r>
            <w:r w:rsidR="004071E8">
              <w:rPr>
                <w:rFonts w:cs="Arial"/>
                <w:i/>
                <w:color w:val="000000" w:themeColor="text1"/>
              </w:rPr>
              <w:t>.0</w:t>
            </w:r>
            <w:r>
              <w:rPr>
                <w:rFonts w:cs="Arial"/>
                <w:i/>
                <w:color w:val="000000" w:themeColor="text1"/>
              </w:rPr>
              <w:t>5</w:t>
            </w:r>
            <w:r w:rsidR="004071E8">
              <w:rPr>
                <w:rFonts w:cs="Arial"/>
                <w:i/>
                <w:color w:val="000000" w:themeColor="text1"/>
              </w:rPr>
              <w:t>.20</w:t>
            </w:r>
          </w:p>
        </w:tc>
        <w:tc>
          <w:tcPr>
            <w:tcW w:w="1984" w:type="dxa"/>
          </w:tcPr>
          <w:p w:rsidR="004071E8" w:rsidRDefault="004071E8" w:rsidP="008F3873">
            <w:pPr>
              <w:tabs>
                <w:tab w:val="left" w:pos="5040"/>
                <w:tab w:val="left" w:pos="8550"/>
                <w:tab w:val="left" w:pos="9810"/>
                <w:tab w:val="left" w:pos="12510"/>
              </w:tabs>
              <w:ind w:right="15"/>
              <w:jc w:val="center"/>
              <w:rPr>
                <w:rFonts w:cs="Arial"/>
                <w:i/>
                <w:color w:val="000000" w:themeColor="text1"/>
              </w:rPr>
            </w:pPr>
          </w:p>
          <w:p w:rsidR="003E5B4D" w:rsidRPr="00D11F3F" w:rsidRDefault="000720A0" w:rsidP="008F3873">
            <w:pPr>
              <w:tabs>
                <w:tab w:val="left" w:pos="5040"/>
                <w:tab w:val="left" w:pos="8550"/>
                <w:tab w:val="left" w:pos="9810"/>
                <w:tab w:val="left" w:pos="12510"/>
              </w:tabs>
              <w:ind w:right="15"/>
              <w:jc w:val="center"/>
              <w:rPr>
                <w:rFonts w:cs="Arial"/>
                <w:i/>
                <w:color w:val="000000" w:themeColor="text1"/>
              </w:rPr>
            </w:pPr>
            <w:r>
              <w:rPr>
                <w:rFonts w:cs="Arial"/>
                <w:i/>
                <w:color w:val="000000" w:themeColor="text1"/>
              </w:rPr>
              <w:t>10</w:t>
            </w:r>
            <w:r w:rsidR="00D11F3F" w:rsidRPr="00D11F3F">
              <w:rPr>
                <w:rFonts w:cs="Arial"/>
                <w:i/>
                <w:color w:val="000000" w:themeColor="text1"/>
              </w:rPr>
              <w:t>0</w:t>
            </w:r>
            <w:r w:rsidR="003E5B4D" w:rsidRPr="00D11F3F">
              <w:rPr>
                <w:rFonts w:cs="Arial"/>
                <w:i/>
                <w:color w:val="000000" w:themeColor="text1"/>
              </w:rPr>
              <w:t>%</w:t>
            </w:r>
          </w:p>
        </w:tc>
      </w:tr>
    </w:tbl>
    <w:p w:rsidR="00802F49" w:rsidRPr="00611156" w:rsidRDefault="004541BD" w:rsidP="00C61455">
      <w:pPr>
        <w:pStyle w:val="Heading1"/>
      </w:pPr>
      <w:bookmarkStart w:id="7" w:name="_Toc11168309"/>
      <w:r>
        <w:t>8</w:t>
      </w:r>
      <w:r w:rsidR="00C61455">
        <w:t>.</w:t>
      </w:r>
      <w:r w:rsidR="00802F49" w:rsidRPr="00611156">
        <w:t xml:space="preserve"> Assessment Feedback</w:t>
      </w:r>
      <w:bookmarkEnd w:id="7"/>
    </w:p>
    <w:p w:rsidR="00D11F3F" w:rsidRDefault="00D11F3F" w:rsidP="00802F49">
      <w:pPr>
        <w:pStyle w:val="Default"/>
        <w:jc w:val="both"/>
        <w:rPr>
          <w:rFonts w:ascii="Calibri Light" w:hAnsi="Calibri Light"/>
        </w:rPr>
      </w:pPr>
    </w:p>
    <w:p w:rsidR="00802F49" w:rsidRPr="00611156" w:rsidRDefault="00802F49" w:rsidP="00802F49">
      <w:pPr>
        <w:pStyle w:val="Default"/>
        <w:jc w:val="both"/>
        <w:rPr>
          <w:rFonts w:ascii="Calibri Light" w:hAnsi="Calibri Light"/>
        </w:rPr>
      </w:pPr>
      <w:r w:rsidRPr="00611156">
        <w:rPr>
          <w:rFonts w:ascii="Calibri Light" w:hAnsi="Calibri Light"/>
        </w:rPr>
        <w:t xml:space="preserve">Feedback on items of assessment can be formal (such as on a signed feedback form) or informal (such as advice from a tutor in a tutorial). Feedback is therefore not just your </w:t>
      </w:r>
      <w:proofErr w:type="gramStart"/>
      <w:r w:rsidRPr="00611156">
        <w:rPr>
          <w:rFonts w:ascii="Calibri Light" w:hAnsi="Calibri Light"/>
        </w:rPr>
        <w:t>grade</w:t>
      </w:r>
      <w:proofErr w:type="gramEnd"/>
      <w:r w:rsidRPr="00611156">
        <w:rPr>
          <w:rFonts w:ascii="Calibri Light" w:hAnsi="Calibri Light"/>
        </w:rPr>
        <w:t xml:space="preserve"> or the comments written on your feedback form, it is advice you get from your tutor and sometimes your peers about how your work is progressing, how well you have done, what further actions you might take. </w:t>
      </w:r>
    </w:p>
    <w:p w:rsidR="00802F49" w:rsidRPr="00611156" w:rsidRDefault="00802F49" w:rsidP="00802F49">
      <w:pPr>
        <w:pStyle w:val="Default"/>
        <w:jc w:val="both"/>
        <w:rPr>
          <w:rFonts w:ascii="Calibri Light" w:hAnsi="Calibri Light"/>
        </w:rPr>
      </w:pPr>
    </w:p>
    <w:p w:rsidR="00802F49" w:rsidRPr="00611156" w:rsidRDefault="00802F49" w:rsidP="00802F49">
      <w:pPr>
        <w:tabs>
          <w:tab w:val="left" w:pos="426"/>
        </w:tabs>
        <w:jc w:val="both"/>
        <w:rPr>
          <w:rFonts w:cs="Arial"/>
        </w:rPr>
      </w:pPr>
      <w:r w:rsidRPr="00611156">
        <w:rPr>
          <w:rFonts w:cs="Arial"/>
        </w:rPr>
        <w:t xml:space="preserve">We recognise the value of prompt feedback on work submitted. Other than in exceptional circumstances (such as might be caused by staff illness), </w:t>
      </w:r>
      <w:r w:rsidRPr="00611156">
        <w:rPr>
          <w:rFonts w:cs="Arial"/>
          <w:b/>
        </w:rPr>
        <w:t xml:space="preserve">you can expect your assignment </w:t>
      </w:r>
      <w:r w:rsidR="00CD691A" w:rsidRPr="00611156">
        <w:rPr>
          <w:rFonts w:cs="Arial"/>
          <w:b/>
        </w:rPr>
        <w:t xml:space="preserve">and examination </w:t>
      </w:r>
      <w:r w:rsidRPr="00611156">
        <w:rPr>
          <w:rFonts w:cs="Arial"/>
          <w:b/>
        </w:rPr>
        <w:t>work to be marked and feedback provided not more than</w:t>
      </w:r>
      <w:r w:rsidRPr="00611156">
        <w:rPr>
          <w:rFonts w:cs="Arial"/>
        </w:rPr>
        <w:t xml:space="preserve"> </w:t>
      </w:r>
      <w:r w:rsidRPr="00611156">
        <w:rPr>
          <w:rFonts w:cs="Arial"/>
          <w:b/>
          <w:bCs/>
          <w:iCs/>
        </w:rPr>
        <w:t>15 working days</w:t>
      </w:r>
      <w:r w:rsidRPr="00611156">
        <w:rPr>
          <w:rFonts w:cs="Arial"/>
          <w:b/>
          <w:bCs/>
          <w:i/>
          <w:iCs/>
        </w:rPr>
        <w:t xml:space="preserve"> </w:t>
      </w:r>
      <w:r w:rsidRPr="00611156">
        <w:rPr>
          <w:rFonts w:cs="Arial"/>
        </w:rPr>
        <w:t xml:space="preserve">from </w:t>
      </w:r>
      <w:r w:rsidRPr="00611156">
        <w:rPr>
          <w:rFonts w:cs="Arial"/>
        </w:rPr>
        <w:lastRenderedPageBreak/>
        <w:t>the deadline date. However, please note that that such feedback will be provisional and unconfirmed until the Assessment Board has met and may therefore be subject to change.</w:t>
      </w:r>
    </w:p>
    <w:p w:rsidR="00802F49" w:rsidRPr="00611156" w:rsidRDefault="00802F49" w:rsidP="00802F49">
      <w:pPr>
        <w:tabs>
          <w:tab w:val="left" w:pos="426"/>
        </w:tabs>
        <w:jc w:val="both"/>
        <w:rPr>
          <w:rFonts w:cs="Arial"/>
        </w:rPr>
      </w:pPr>
    </w:p>
    <w:p w:rsidR="00802F49" w:rsidRPr="00611156" w:rsidRDefault="00802F49" w:rsidP="00802F49">
      <w:pPr>
        <w:tabs>
          <w:tab w:val="left" w:pos="426"/>
        </w:tabs>
        <w:jc w:val="both"/>
        <w:rPr>
          <w:rFonts w:cs="Arial"/>
        </w:rPr>
      </w:pPr>
      <w:r w:rsidRPr="00611156">
        <w:rPr>
          <w:rFonts w:cs="Arial"/>
        </w:rPr>
        <w:t>Please take time you read</w:t>
      </w:r>
      <w:r w:rsidR="00C61455">
        <w:rPr>
          <w:rFonts w:cs="Arial"/>
        </w:rPr>
        <w:t xml:space="preserve"> or </w:t>
      </w:r>
      <w:r w:rsidRPr="00611156">
        <w:rPr>
          <w:rFonts w:cs="Arial"/>
        </w:rPr>
        <w:t xml:space="preserve">listen to your assessment feedback. This can be very useful in determining your strengths and key areas for </w:t>
      </w:r>
      <w:proofErr w:type="gramStart"/>
      <w:r w:rsidRPr="00611156">
        <w:rPr>
          <w:rFonts w:cs="Arial"/>
        </w:rPr>
        <w:t>development, and</w:t>
      </w:r>
      <w:proofErr w:type="gramEnd"/>
      <w:r w:rsidRPr="00611156">
        <w:rPr>
          <w:rFonts w:cs="Arial"/>
        </w:rPr>
        <w:t xml:space="preserve"> can therefore help you improve on future grades.</w:t>
      </w:r>
    </w:p>
    <w:p w:rsidR="00802F49" w:rsidRPr="00611156" w:rsidRDefault="004541BD" w:rsidP="00C61455">
      <w:pPr>
        <w:pStyle w:val="Heading1"/>
      </w:pPr>
      <w:bookmarkStart w:id="8" w:name="_Toc11168310"/>
      <w:r>
        <w:t>9</w:t>
      </w:r>
      <w:r w:rsidR="00C61455">
        <w:t xml:space="preserve">. </w:t>
      </w:r>
      <w:r w:rsidR="00802F49" w:rsidRPr="00611156">
        <w:t>Module Calendar</w:t>
      </w:r>
      <w:bookmarkEnd w:id="8"/>
      <w:r w:rsidR="005A1D52">
        <w:t xml:space="preserve"> – PLEASE INHABIT TO SUIT</w:t>
      </w:r>
    </w:p>
    <w:p w:rsidR="00802F49" w:rsidRPr="00611156" w:rsidRDefault="00802F49" w:rsidP="00802F49">
      <w:pPr>
        <w:ind w:right="-25"/>
        <w:rPr>
          <w:rFonts w:cs="Arial"/>
          <w:i/>
          <w:color w:val="C00000"/>
        </w:rPr>
      </w:pPr>
    </w:p>
    <w:tbl>
      <w:tblPr>
        <w:tblStyle w:val="TableGrid"/>
        <w:tblW w:w="0" w:type="auto"/>
        <w:tblLook w:val="04A0" w:firstRow="1" w:lastRow="0" w:firstColumn="1" w:lastColumn="0" w:noHBand="0" w:noVBand="1"/>
      </w:tblPr>
      <w:tblGrid>
        <w:gridCol w:w="1366"/>
        <w:gridCol w:w="1829"/>
        <w:gridCol w:w="6270"/>
      </w:tblGrid>
      <w:tr w:rsidR="006F39FE" w:rsidRPr="00611156" w:rsidTr="003E4D39">
        <w:tc>
          <w:tcPr>
            <w:tcW w:w="1366" w:type="dxa"/>
          </w:tcPr>
          <w:p w:rsidR="006F39FE" w:rsidRPr="00611156" w:rsidRDefault="006F39FE" w:rsidP="006F39FE">
            <w:pPr>
              <w:jc w:val="center"/>
              <w:rPr>
                <w:b/>
              </w:rPr>
            </w:pPr>
            <w:r w:rsidRPr="00611156">
              <w:rPr>
                <w:b/>
              </w:rPr>
              <w:t>Session No.</w:t>
            </w:r>
          </w:p>
        </w:tc>
        <w:tc>
          <w:tcPr>
            <w:tcW w:w="1829" w:type="dxa"/>
          </w:tcPr>
          <w:p w:rsidR="006F39FE" w:rsidRDefault="006F39FE" w:rsidP="006F39FE">
            <w:pPr>
              <w:jc w:val="center"/>
              <w:rPr>
                <w:b/>
              </w:rPr>
            </w:pPr>
            <w:r w:rsidRPr="00611156">
              <w:rPr>
                <w:b/>
              </w:rPr>
              <w:t xml:space="preserve">Date </w:t>
            </w:r>
          </w:p>
          <w:p w:rsidR="00053797" w:rsidRDefault="00053797" w:rsidP="006F39FE">
            <w:pPr>
              <w:jc w:val="center"/>
              <w:rPr>
                <w:b/>
              </w:rPr>
            </w:pPr>
            <w:r>
              <w:rPr>
                <w:b/>
              </w:rPr>
              <w:t>Thursdays</w:t>
            </w:r>
          </w:p>
          <w:p w:rsidR="003E4D39" w:rsidRPr="00611156" w:rsidRDefault="003E4D39" w:rsidP="006F39FE">
            <w:pPr>
              <w:jc w:val="center"/>
              <w:rPr>
                <w:b/>
              </w:rPr>
            </w:pPr>
          </w:p>
        </w:tc>
        <w:tc>
          <w:tcPr>
            <w:tcW w:w="6270" w:type="dxa"/>
          </w:tcPr>
          <w:p w:rsidR="006F39FE" w:rsidRPr="00611156" w:rsidRDefault="006F39FE" w:rsidP="006F39FE">
            <w:pPr>
              <w:jc w:val="center"/>
              <w:rPr>
                <w:b/>
              </w:rPr>
            </w:pPr>
            <w:r w:rsidRPr="00611156">
              <w:rPr>
                <w:b/>
              </w:rPr>
              <w:t>Topics Covered</w:t>
            </w:r>
          </w:p>
        </w:tc>
      </w:tr>
      <w:tr w:rsidR="003E4D39" w:rsidRPr="00611156" w:rsidTr="003E4D39">
        <w:tc>
          <w:tcPr>
            <w:tcW w:w="1366" w:type="dxa"/>
          </w:tcPr>
          <w:p w:rsidR="003E4D39" w:rsidRPr="00611156" w:rsidRDefault="003E4D39" w:rsidP="003E4D39">
            <w:r w:rsidRPr="00611156">
              <w:t>1</w:t>
            </w:r>
          </w:p>
        </w:tc>
        <w:tc>
          <w:tcPr>
            <w:tcW w:w="1829" w:type="dxa"/>
            <w:shd w:val="clear" w:color="auto" w:fill="auto"/>
          </w:tcPr>
          <w:p w:rsidR="003E4D39" w:rsidRPr="00611156" w:rsidRDefault="00053797" w:rsidP="003E4D39">
            <w:pPr>
              <w:jc w:val="center"/>
            </w:pPr>
            <w:r>
              <w:t>30</w:t>
            </w:r>
            <w:r w:rsidR="003E4D39">
              <w:t xml:space="preserve"> Jan 2020</w:t>
            </w:r>
          </w:p>
        </w:tc>
        <w:tc>
          <w:tcPr>
            <w:tcW w:w="6270" w:type="dxa"/>
          </w:tcPr>
          <w:p w:rsidR="00454A34" w:rsidRDefault="003E4D39" w:rsidP="003E4D39">
            <w:r>
              <w:t>Module introduction</w:t>
            </w:r>
            <w:r w:rsidR="00454A34">
              <w:t>.</w:t>
            </w:r>
          </w:p>
          <w:p w:rsidR="003E4D39" w:rsidRDefault="00454A34" w:rsidP="003E4D39">
            <w:r>
              <w:t xml:space="preserve">Create narrative piece by understanding </w:t>
            </w:r>
            <w:r w:rsidR="00950633">
              <w:t xml:space="preserve">ALL STAGES of </w:t>
            </w:r>
            <w:r>
              <w:t>production process from concept to final presentation.</w:t>
            </w:r>
            <w:r w:rsidR="003E4D39">
              <w:t xml:space="preserve"> </w:t>
            </w:r>
          </w:p>
          <w:p w:rsidR="00950633" w:rsidRDefault="00454A34" w:rsidP="003E4D39">
            <w:r>
              <w:t>Introduce process</w:t>
            </w:r>
            <w:r w:rsidR="000D2668">
              <w:t>es</w:t>
            </w:r>
            <w:r>
              <w:t xml:space="preserve"> for </w:t>
            </w:r>
            <w:r w:rsidR="000D2668">
              <w:t>either</w:t>
            </w:r>
            <w:r w:rsidR="00950633">
              <w:t>:</w:t>
            </w:r>
            <w:r w:rsidR="000D2668">
              <w:t xml:space="preserve"> </w:t>
            </w:r>
          </w:p>
          <w:p w:rsidR="00950633" w:rsidRDefault="00950633" w:rsidP="003E4D39">
            <w:r>
              <w:t>A</w:t>
            </w:r>
            <w:r w:rsidR="00454A34">
              <w:t xml:space="preserve">nimated piece </w:t>
            </w:r>
          </w:p>
          <w:p w:rsidR="002B2B01" w:rsidRDefault="00454A34" w:rsidP="003E4D39">
            <w:r>
              <w:t xml:space="preserve">OR </w:t>
            </w:r>
          </w:p>
          <w:p w:rsidR="003E4D39" w:rsidRPr="00611156" w:rsidRDefault="002B2B01" w:rsidP="003E4D39">
            <w:r>
              <w:t>Graphic</w:t>
            </w:r>
            <w:r w:rsidR="00454A34">
              <w:t xml:space="preserve"> </w:t>
            </w:r>
            <w:r w:rsidR="00950633">
              <w:t>novel.</w:t>
            </w:r>
          </w:p>
        </w:tc>
      </w:tr>
      <w:tr w:rsidR="003E4D39" w:rsidRPr="00611156" w:rsidTr="003E4D39">
        <w:tc>
          <w:tcPr>
            <w:tcW w:w="1366" w:type="dxa"/>
          </w:tcPr>
          <w:p w:rsidR="003E4D39" w:rsidRPr="00611156" w:rsidRDefault="003E4D39" w:rsidP="003E4D39">
            <w:r w:rsidRPr="00611156">
              <w:t>2</w:t>
            </w:r>
          </w:p>
        </w:tc>
        <w:tc>
          <w:tcPr>
            <w:tcW w:w="1829" w:type="dxa"/>
            <w:shd w:val="clear" w:color="auto" w:fill="auto"/>
          </w:tcPr>
          <w:p w:rsidR="003E4D39" w:rsidRPr="00611156" w:rsidRDefault="00053797" w:rsidP="003E4D39">
            <w:pPr>
              <w:jc w:val="center"/>
            </w:pPr>
            <w:r>
              <w:t xml:space="preserve">6 </w:t>
            </w:r>
            <w:r w:rsidR="003E4D39">
              <w:t>Feb 2020</w:t>
            </w:r>
          </w:p>
        </w:tc>
        <w:tc>
          <w:tcPr>
            <w:tcW w:w="6270" w:type="dxa"/>
          </w:tcPr>
          <w:p w:rsidR="000D2668" w:rsidRDefault="000D2668" w:rsidP="005A1D52">
            <w:r>
              <w:t>Concept: Brainstorm and planning. Sketching.</w:t>
            </w:r>
            <w:r w:rsidR="002B2B01">
              <w:t xml:space="preserve"> Think outside the box.</w:t>
            </w:r>
          </w:p>
          <w:p w:rsidR="003E4D39" w:rsidRDefault="000D2668" w:rsidP="005A1D52">
            <w:r>
              <w:t>Script: The Three act play – based on personal experience with fantastical twist.</w:t>
            </w:r>
          </w:p>
          <w:p w:rsidR="005A1D52" w:rsidRDefault="000D2668" w:rsidP="005A1D52">
            <w:r>
              <w:t>Introduce storyboarding practices.</w:t>
            </w:r>
          </w:p>
          <w:p w:rsidR="00950633" w:rsidRPr="00611156" w:rsidRDefault="00950633" w:rsidP="005A1D52">
            <w:r>
              <w:t>Group: Share ideas and inspire each other.</w:t>
            </w:r>
          </w:p>
        </w:tc>
      </w:tr>
      <w:tr w:rsidR="003E4D39" w:rsidRPr="00611156" w:rsidTr="003E4D39">
        <w:tc>
          <w:tcPr>
            <w:tcW w:w="1366" w:type="dxa"/>
          </w:tcPr>
          <w:p w:rsidR="003E4D39" w:rsidRPr="00611156" w:rsidRDefault="003E4D39" w:rsidP="003E4D39">
            <w:r w:rsidRPr="00611156">
              <w:t>3</w:t>
            </w:r>
          </w:p>
        </w:tc>
        <w:tc>
          <w:tcPr>
            <w:tcW w:w="1829" w:type="dxa"/>
            <w:shd w:val="clear" w:color="auto" w:fill="auto"/>
          </w:tcPr>
          <w:p w:rsidR="003E4D39" w:rsidRPr="00611156" w:rsidRDefault="003E4D39" w:rsidP="003E4D39">
            <w:pPr>
              <w:jc w:val="center"/>
            </w:pPr>
            <w:r>
              <w:t>1</w:t>
            </w:r>
            <w:r w:rsidR="00053797">
              <w:t>3</w:t>
            </w:r>
            <w:r>
              <w:t xml:space="preserve"> Feb 2020</w:t>
            </w:r>
          </w:p>
        </w:tc>
        <w:tc>
          <w:tcPr>
            <w:tcW w:w="6270" w:type="dxa"/>
          </w:tcPr>
          <w:p w:rsidR="000D2668" w:rsidRDefault="000D2668" w:rsidP="003E4D39">
            <w:r>
              <w:t>Explore visual versus written storytelling.</w:t>
            </w:r>
          </w:p>
          <w:p w:rsidR="003E4D39" w:rsidRDefault="000D2668" w:rsidP="003E4D39">
            <w:r>
              <w:t>Review script draft 1.</w:t>
            </w:r>
            <w:r w:rsidR="00950633">
              <w:t xml:space="preserve"> (5 pages/2 mins)</w:t>
            </w:r>
          </w:p>
          <w:p w:rsidR="005A1D52" w:rsidRDefault="000D2668" w:rsidP="003E4D39">
            <w:r>
              <w:t>Script edit.</w:t>
            </w:r>
          </w:p>
          <w:p w:rsidR="00950633" w:rsidRPr="00611156" w:rsidRDefault="00950633" w:rsidP="003E4D39">
            <w:r>
              <w:t>Group: Discuss animation OR novel direction.</w:t>
            </w:r>
          </w:p>
        </w:tc>
      </w:tr>
      <w:tr w:rsidR="003E4D39" w:rsidRPr="00611156" w:rsidTr="003E4D39">
        <w:tc>
          <w:tcPr>
            <w:tcW w:w="1366" w:type="dxa"/>
          </w:tcPr>
          <w:p w:rsidR="003E4D39" w:rsidRPr="00611156" w:rsidRDefault="003E4D39" w:rsidP="003E4D39">
            <w:r w:rsidRPr="00611156">
              <w:t>4</w:t>
            </w:r>
          </w:p>
        </w:tc>
        <w:tc>
          <w:tcPr>
            <w:tcW w:w="1829" w:type="dxa"/>
            <w:shd w:val="clear" w:color="auto" w:fill="auto"/>
          </w:tcPr>
          <w:p w:rsidR="003E4D39" w:rsidRPr="00611156" w:rsidRDefault="00053797" w:rsidP="003E4D39">
            <w:pPr>
              <w:jc w:val="center"/>
            </w:pPr>
            <w:r>
              <w:t>20</w:t>
            </w:r>
            <w:r w:rsidR="003E4D39">
              <w:t xml:space="preserve"> Feb 2020</w:t>
            </w:r>
          </w:p>
        </w:tc>
        <w:tc>
          <w:tcPr>
            <w:tcW w:w="6270" w:type="dxa"/>
          </w:tcPr>
          <w:p w:rsidR="003E4D39" w:rsidRDefault="005A1D52" w:rsidP="003E4D39">
            <w:r>
              <w:t>Tutorials</w:t>
            </w:r>
          </w:p>
          <w:p w:rsidR="00DA0A43" w:rsidRDefault="00DA0A43" w:rsidP="003E4D39">
            <w:r>
              <w:t>Review script draft 2</w:t>
            </w:r>
          </w:p>
          <w:p w:rsidR="002B2B01" w:rsidRDefault="00DA0A43" w:rsidP="003E4D39">
            <w:r>
              <w:t xml:space="preserve">Decide most appropriate route: </w:t>
            </w:r>
          </w:p>
          <w:p w:rsidR="00DA0A43" w:rsidRDefault="00DA0A43" w:rsidP="003E4D39">
            <w:r>
              <w:t xml:space="preserve">Complete animated film </w:t>
            </w:r>
            <w:r w:rsidR="002B2B01">
              <w:t>(2mins)</w:t>
            </w:r>
          </w:p>
          <w:p w:rsidR="00DA0A43" w:rsidRDefault="00DA0A43" w:rsidP="003E4D39">
            <w:r>
              <w:t xml:space="preserve">OR trailer for longer narrative piece </w:t>
            </w:r>
          </w:p>
          <w:p w:rsidR="00DA0A43" w:rsidRDefault="00DA0A43" w:rsidP="003E4D39">
            <w:r>
              <w:t>OR Graphic novel</w:t>
            </w:r>
          </w:p>
          <w:p w:rsidR="005A1D52" w:rsidRPr="00611156" w:rsidRDefault="00DA0A43" w:rsidP="003E4D39">
            <w:r>
              <w:t>Explore movie trailer language.</w:t>
            </w:r>
          </w:p>
        </w:tc>
      </w:tr>
      <w:tr w:rsidR="003E4D39" w:rsidRPr="00611156" w:rsidTr="003E4D39">
        <w:tc>
          <w:tcPr>
            <w:tcW w:w="1366" w:type="dxa"/>
          </w:tcPr>
          <w:p w:rsidR="003E4D39" w:rsidRPr="00611156" w:rsidRDefault="003E4D39" w:rsidP="003E4D39">
            <w:r w:rsidRPr="00611156">
              <w:t>5</w:t>
            </w:r>
          </w:p>
        </w:tc>
        <w:tc>
          <w:tcPr>
            <w:tcW w:w="1829" w:type="dxa"/>
            <w:shd w:val="clear" w:color="auto" w:fill="auto"/>
          </w:tcPr>
          <w:p w:rsidR="003E4D39" w:rsidRPr="00611156" w:rsidRDefault="003E4D39" w:rsidP="003E4D39">
            <w:pPr>
              <w:jc w:val="center"/>
            </w:pPr>
            <w:r>
              <w:t>2</w:t>
            </w:r>
            <w:r w:rsidR="00053797">
              <w:t>7</w:t>
            </w:r>
            <w:r>
              <w:t xml:space="preserve"> Feb 2020</w:t>
            </w:r>
          </w:p>
        </w:tc>
        <w:tc>
          <w:tcPr>
            <w:tcW w:w="6270" w:type="dxa"/>
          </w:tcPr>
          <w:p w:rsidR="003E4D39" w:rsidRDefault="000D2668" w:rsidP="003E4D39">
            <w:r>
              <w:t>Design</w:t>
            </w:r>
            <w:r w:rsidR="00DA0A43">
              <w:t>:</w:t>
            </w:r>
            <w:r>
              <w:t xml:space="preserve"> Character</w:t>
            </w:r>
            <w:r w:rsidR="00DA0A43">
              <w:t>s</w:t>
            </w:r>
          </w:p>
          <w:p w:rsidR="005A1D52" w:rsidRPr="00611156" w:rsidRDefault="00950633" w:rsidP="003E4D39">
            <w:r>
              <w:t>Script: Lock</w:t>
            </w:r>
          </w:p>
        </w:tc>
      </w:tr>
      <w:tr w:rsidR="003E4D39" w:rsidRPr="00611156" w:rsidTr="003E4D39">
        <w:tc>
          <w:tcPr>
            <w:tcW w:w="1366" w:type="dxa"/>
          </w:tcPr>
          <w:p w:rsidR="003E4D39" w:rsidRPr="00611156" w:rsidRDefault="003E4D39" w:rsidP="003E4D39">
            <w:r w:rsidRPr="00611156">
              <w:t>6</w:t>
            </w:r>
          </w:p>
        </w:tc>
        <w:tc>
          <w:tcPr>
            <w:tcW w:w="1829" w:type="dxa"/>
            <w:shd w:val="clear" w:color="auto" w:fill="auto"/>
          </w:tcPr>
          <w:p w:rsidR="003E4D39" w:rsidRPr="00611156" w:rsidRDefault="00053797" w:rsidP="003E4D39">
            <w:pPr>
              <w:jc w:val="center"/>
            </w:pPr>
            <w:r>
              <w:t>5</w:t>
            </w:r>
            <w:r w:rsidR="003E4D39">
              <w:t xml:space="preserve"> March 2020</w:t>
            </w:r>
          </w:p>
        </w:tc>
        <w:tc>
          <w:tcPr>
            <w:tcW w:w="6270" w:type="dxa"/>
          </w:tcPr>
          <w:p w:rsidR="003E4D39" w:rsidRDefault="000D2668" w:rsidP="003E4D39">
            <w:r>
              <w:t>Design</w:t>
            </w:r>
            <w:r w:rsidR="00DA0A43">
              <w:t>:</w:t>
            </w:r>
            <w:r>
              <w:t xml:space="preserve"> Locations/Graphics.</w:t>
            </w:r>
          </w:p>
          <w:p w:rsidR="003E4D39" w:rsidRPr="00611156" w:rsidRDefault="003E4D39" w:rsidP="003E4D39"/>
        </w:tc>
      </w:tr>
      <w:tr w:rsidR="003E4D39" w:rsidRPr="00611156" w:rsidTr="003E4D39">
        <w:tc>
          <w:tcPr>
            <w:tcW w:w="1366" w:type="dxa"/>
          </w:tcPr>
          <w:p w:rsidR="003E4D39" w:rsidRPr="00611156" w:rsidRDefault="003E4D39" w:rsidP="003E4D39">
            <w:r w:rsidRPr="00611156">
              <w:t>7</w:t>
            </w:r>
          </w:p>
        </w:tc>
        <w:tc>
          <w:tcPr>
            <w:tcW w:w="1829" w:type="dxa"/>
            <w:shd w:val="clear" w:color="auto" w:fill="auto"/>
          </w:tcPr>
          <w:p w:rsidR="003E4D39" w:rsidRPr="00611156" w:rsidRDefault="00053797" w:rsidP="003E4D39">
            <w:pPr>
              <w:jc w:val="center"/>
            </w:pPr>
            <w:r>
              <w:t>12</w:t>
            </w:r>
            <w:r w:rsidR="003E4D39">
              <w:t xml:space="preserve"> March 2020</w:t>
            </w:r>
          </w:p>
        </w:tc>
        <w:tc>
          <w:tcPr>
            <w:tcW w:w="6270" w:type="dxa"/>
          </w:tcPr>
          <w:p w:rsidR="003E4D39" w:rsidRDefault="003E4D39" w:rsidP="003E4D39">
            <w:r>
              <w:t>Interim Reviews</w:t>
            </w:r>
          </w:p>
          <w:p w:rsidR="00950633" w:rsidRDefault="00DA0A43" w:rsidP="00DA0A43">
            <w:r>
              <w:t>Lock style.</w:t>
            </w:r>
          </w:p>
          <w:p w:rsidR="00950633" w:rsidRPr="00611156" w:rsidRDefault="00950633" w:rsidP="00DA0A43">
            <w:r>
              <w:t>Group: Share work to date</w:t>
            </w:r>
            <w:r w:rsidR="006E2406">
              <w:t xml:space="preserve"> and discuss.</w:t>
            </w:r>
          </w:p>
        </w:tc>
      </w:tr>
      <w:tr w:rsidR="003E4D39" w:rsidRPr="00611156" w:rsidTr="003E4D39">
        <w:tc>
          <w:tcPr>
            <w:tcW w:w="1366" w:type="dxa"/>
          </w:tcPr>
          <w:p w:rsidR="003E4D39" w:rsidRPr="00611156" w:rsidRDefault="003E4D39" w:rsidP="003E4D39">
            <w:r w:rsidRPr="00611156">
              <w:t>8</w:t>
            </w:r>
          </w:p>
        </w:tc>
        <w:tc>
          <w:tcPr>
            <w:tcW w:w="1829" w:type="dxa"/>
            <w:shd w:val="clear" w:color="auto" w:fill="auto"/>
          </w:tcPr>
          <w:p w:rsidR="003E4D39" w:rsidRPr="00611156" w:rsidRDefault="00053797" w:rsidP="003E4D39">
            <w:pPr>
              <w:jc w:val="center"/>
            </w:pPr>
            <w:r>
              <w:t>19</w:t>
            </w:r>
            <w:r w:rsidR="003E4D39">
              <w:t xml:space="preserve"> March 2020</w:t>
            </w:r>
          </w:p>
        </w:tc>
        <w:tc>
          <w:tcPr>
            <w:tcW w:w="6270" w:type="dxa"/>
          </w:tcPr>
          <w:p w:rsidR="003E4D39" w:rsidRDefault="000D2668" w:rsidP="005A1D52">
            <w:r>
              <w:t>Animation: Storyboarding – block out action</w:t>
            </w:r>
            <w:r w:rsidR="00DA0A43">
              <w:t>/film language.</w:t>
            </w:r>
            <w:r w:rsidR="002B2B01">
              <w:t xml:space="preserve"> Create animatics.</w:t>
            </w:r>
          </w:p>
          <w:p w:rsidR="000D2668" w:rsidRDefault="000D2668" w:rsidP="005A1D52">
            <w:r>
              <w:t>Novel: Work on layout/edit pages</w:t>
            </w:r>
          </w:p>
          <w:p w:rsidR="000D2668" w:rsidRDefault="000D2668" w:rsidP="005A1D52">
            <w:r>
              <w:t>Record dialogue (If relevant)</w:t>
            </w:r>
          </w:p>
          <w:p w:rsidR="000D2668" w:rsidRPr="00611156" w:rsidRDefault="000D2668" w:rsidP="005A1D52">
            <w:r>
              <w:t xml:space="preserve">Select </w:t>
            </w:r>
            <w:r w:rsidR="00950633">
              <w:t xml:space="preserve">guide </w:t>
            </w:r>
            <w:r>
              <w:t>music (If relevant)</w:t>
            </w:r>
          </w:p>
        </w:tc>
      </w:tr>
      <w:tr w:rsidR="003E4D39" w:rsidRPr="00611156" w:rsidTr="003E4D39">
        <w:tc>
          <w:tcPr>
            <w:tcW w:w="1366" w:type="dxa"/>
          </w:tcPr>
          <w:p w:rsidR="003E4D39" w:rsidRDefault="003E4D39" w:rsidP="003E4D39">
            <w:r>
              <w:t>9</w:t>
            </w:r>
          </w:p>
        </w:tc>
        <w:tc>
          <w:tcPr>
            <w:tcW w:w="1829" w:type="dxa"/>
            <w:shd w:val="clear" w:color="auto" w:fill="auto"/>
          </w:tcPr>
          <w:p w:rsidR="003E4D39" w:rsidRDefault="003E4D39" w:rsidP="003E4D39">
            <w:pPr>
              <w:jc w:val="center"/>
            </w:pPr>
            <w:r>
              <w:t>2</w:t>
            </w:r>
            <w:r w:rsidR="00053797">
              <w:t>6</w:t>
            </w:r>
            <w:r>
              <w:t xml:space="preserve"> March 2020</w:t>
            </w:r>
          </w:p>
        </w:tc>
        <w:tc>
          <w:tcPr>
            <w:tcW w:w="6270" w:type="dxa"/>
          </w:tcPr>
          <w:p w:rsidR="003E4D39" w:rsidRDefault="003E4D39" w:rsidP="003E4D39">
            <w:r>
              <w:t>Tutorials</w:t>
            </w:r>
          </w:p>
          <w:p w:rsidR="000D2668" w:rsidRDefault="000D2668" w:rsidP="003E4D39">
            <w:r>
              <w:t>Re</w:t>
            </w:r>
            <w:r w:rsidR="00DA0A43">
              <w:t>view progr</w:t>
            </w:r>
            <w:r w:rsidR="00671C72">
              <w:t xml:space="preserve">ess.                                         </w:t>
            </w:r>
          </w:p>
          <w:p w:rsidR="003E4D39" w:rsidRDefault="00DA0A43" w:rsidP="003E4D39">
            <w:proofErr w:type="gramStart"/>
            <w:r>
              <w:lastRenderedPageBreak/>
              <w:t>Animation :</w:t>
            </w:r>
            <w:proofErr w:type="gramEnd"/>
            <w:r>
              <w:t xml:space="preserve"> Lock Animatics</w:t>
            </w:r>
            <w:r w:rsidR="002B2B01">
              <w:t>. Start blocking/Keying</w:t>
            </w:r>
          </w:p>
          <w:p w:rsidR="00DA0A43" w:rsidRDefault="00DA0A43" w:rsidP="003E4D39">
            <w:r>
              <w:t>Novel: Lock layout</w:t>
            </w:r>
          </w:p>
          <w:p w:rsidR="005A1D52" w:rsidRDefault="005A1D52" w:rsidP="003E4D39"/>
        </w:tc>
      </w:tr>
      <w:tr w:rsidR="003E4D39" w:rsidRPr="00611156" w:rsidTr="003E4D39">
        <w:tc>
          <w:tcPr>
            <w:tcW w:w="1366" w:type="dxa"/>
          </w:tcPr>
          <w:p w:rsidR="003E4D39" w:rsidRDefault="003E4D39" w:rsidP="003E4D39">
            <w:r>
              <w:lastRenderedPageBreak/>
              <w:t>10</w:t>
            </w:r>
          </w:p>
        </w:tc>
        <w:tc>
          <w:tcPr>
            <w:tcW w:w="1829" w:type="dxa"/>
            <w:shd w:val="clear" w:color="auto" w:fill="auto"/>
          </w:tcPr>
          <w:p w:rsidR="003E4D39" w:rsidRDefault="00053797" w:rsidP="003E4D39">
            <w:pPr>
              <w:jc w:val="center"/>
            </w:pPr>
            <w:r>
              <w:t>2 April</w:t>
            </w:r>
            <w:r w:rsidR="003E4D39">
              <w:t xml:space="preserve"> 2020</w:t>
            </w:r>
          </w:p>
        </w:tc>
        <w:tc>
          <w:tcPr>
            <w:tcW w:w="6270" w:type="dxa"/>
          </w:tcPr>
          <w:p w:rsidR="006E2406" w:rsidRDefault="00DA0A43" w:rsidP="003E4D39">
            <w:r>
              <w:t xml:space="preserve">Animation: </w:t>
            </w:r>
            <w:r w:rsidR="002B2B01">
              <w:t>Animate!</w:t>
            </w:r>
          </w:p>
          <w:p w:rsidR="005A1D52" w:rsidRDefault="00DA0A43" w:rsidP="003E4D39">
            <w:r>
              <w:t>Novel: Start artwork</w:t>
            </w:r>
            <w:r w:rsidR="00950633">
              <w:t xml:space="preserve"> based on layout.</w:t>
            </w:r>
          </w:p>
        </w:tc>
      </w:tr>
      <w:tr w:rsidR="003E4D39" w:rsidRPr="00611156" w:rsidTr="003E4D39">
        <w:tc>
          <w:tcPr>
            <w:tcW w:w="1366" w:type="dxa"/>
          </w:tcPr>
          <w:p w:rsidR="003E4D39" w:rsidRDefault="003E4D39" w:rsidP="003E4D39">
            <w:r>
              <w:t>Easter Break</w:t>
            </w:r>
          </w:p>
        </w:tc>
        <w:tc>
          <w:tcPr>
            <w:tcW w:w="1829" w:type="dxa"/>
            <w:shd w:val="clear" w:color="auto" w:fill="auto"/>
          </w:tcPr>
          <w:p w:rsidR="003E4D39" w:rsidRDefault="003E4D39" w:rsidP="003E4D39">
            <w:pPr>
              <w:jc w:val="center"/>
            </w:pPr>
          </w:p>
        </w:tc>
        <w:tc>
          <w:tcPr>
            <w:tcW w:w="6270" w:type="dxa"/>
          </w:tcPr>
          <w:p w:rsidR="003E4D39" w:rsidRDefault="003E4D39" w:rsidP="003E4D39"/>
        </w:tc>
      </w:tr>
      <w:tr w:rsidR="003E4D39" w:rsidRPr="00611156" w:rsidTr="003E4D39">
        <w:tc>
          <w:tcPr>
            <w:tcW w:w="1366" w:type="dxa"/>
          </w:tcPr>
          <w:p w:rsidR="003E4D39" w:rsidRPr="00611156" w:rsidRDefault="003E4D39" w:rsidP="003E4D39">
            <w:r>
              <w:t>11</w:t>
            </w:r>
          </w:p>
        </w:tc>
        <w:tc>
          <w:tcPr>
            <w:tcW w:w="1829" w:type="dxa"/>
            <w:shd w:val="clear" w:color="auto" w:fill="auto"/>
          </w:tcPr>
          <w:p w:rsidR="003E4D39" w:rsidRPr="00611156" w:rsidRDefault="003E4D39" w:rsidP="003E4D39">
            <w:pPr>
              <w:jc w:val="center"/>
            </w:pPr>
            <w:r>
              <w:t>2</w:t>
            </w:r>
            <w:r w:rsidR="00053797">
              <w:t>3</w:t>
            </w:r>
            <w:r>
              <w:t xml:space="preserve"> April 2020</w:t>
            </w:r>
          </w:p>
        </w:tc>
        <w:tc>
          <w:tcPr>
            <w:tcW w:w="6270" w:type="dxa"/>
          </w:tcPr>
          <w:p w:rsidR="00DA0A43" w:rsidRDefault="003E4D39" w:rsidP="003E4D39">
            <w:r>
              <w:t>Tutorials</w:t>
            </w:r>
          </w:p>
          <w:p w:rsidR="000D2668" w:rsidRDefault="000D2668" w:rsidP="003E4D39">
            <w:r>
              <w:t>Animation</w:t>
            </w:r>
            <w:r w:rsidR="00950633">
              <w:t xml:space="preserve">: </w:t>
            </w:r>
            <w:r w:rsidR="002B2B01">
              <w:t>Animate.</w:t>
            </w:r>
          </w:p>
          <w:p w:rsidR="003E4D39" w:rsidRPr="00611156" w:rsidRDefault="00950633" w:rsidP="003E4D39">
            <w:r>
              <w:t xml:space="preserve">Novel: </w:t>
            </w:r>
            <w:r w:rsidR="000D2668">
              <w:t>Creat</w:t>
            </w:r>
            <w:r>
              <w:t>e</w:t>
            </w:r>
            <w:r w:rsidR="000D2668">
              <w:t xml:space="preserve"> pages</w:t>
            </w:r>
            <w:r>
              <w:t>/type setting</w:t>
            </w:r>
          </w:p>
        </w:tc>
      </w:tr>
      <w:tr w:rsidR="003E4D39" w:rsidRPr="00611156" w:rsidTr="003E4D39">
        <w:tc>
          <w:tcPr>
            <w:tcW w:w="1366" w:type="dxa"/>
          </w:tcPr>
          <w:p w:rsidR="003E4D39" w:rsidRPr="00611156" w:rsidRDefault="003E4D39" w:rsidP="003E4D39">
            <w:r>
              <w:t>12</w:t>
            </w:r>
          </w:p>
        </w:tc>
        <w:tc>
          <w:tcPr>
            <w:tcW w:w="1829" w:type="dxa"/>
            <w:shd w:val="clear" w:color="auto" w:fill="auto"/>
          </w:tcPr>
          <w:p w:rsidR="003E4D39" w:rsidRPr="00611156" w:rsidRDefault="00053797" w:rsidP="003E4D39">
            <w:pPr>
              <w:jc w:val="center"/>
            </w:pPr>
            <w:r>
              <w:t>30</w:t>
            </w:r>
            <w:r w:rsidR="003E4D39">
              <w:t xml:space="preserve"> April 2020</w:t>
            </w:r>
          </w:p>
        </w:tc>
        <w:tc>
          <w:tcPr>
            <w:tcW w:w="6270" w:type="dxa"/>
          </w:tcPr>
          <w:p w:rsidR="003E4D39" w:rsidRDefault="000D2668" w:rsidP="005A1D52">
            <w:r>
              <w:t xml:space="preserve">Animation: </w:t>
            </w:r>
            <w:r w:rsidR="00950633">
              <w:t>Inbetweening/Clean up.</w:t>
            </w:r>
          </w:p>
          <w:p w:rsidR="000D2668" w:rsidRPr="00611156" w:rsidRDefault="00950633" w:rsidP="005A1D52">
            <w:r>
              <w:t>Novel: Finish</w:t>
            </w:r>
            <w:r w:rsidR="000D2668">
              <w:t xml:space="preserve"> pages</w:t>
            </w:r>
            <w:r>
              <w:t>.</w:t>
            </w:r>
          </w:p>
        </w:tc>
      </w:tr>
      <w:tr w:rsidR="003E4D39" w:rsidRPr="00611156" w:rsidTr="003E4D39">
        <w:tc>
          <w:tcPr>
            <w:tcW w:w="1366" w:type="dxa"/>
          </w:tcPr>
          <w:p w:rsidR="003E4D39" w:rsidRPr="00611156" w:rsidRDefault="003E4D39" w:rsidP="003E4D39">
            <w:r>
              <w:t>13</w:t>
            </w:r>
          </w:p>
        </w:tc>
        <w:tc>
          <w:tcPr>
            <w:tcW w:w="1829" w:type="dxa"/>
            <w:shd w:val="clear" w:color="auto" w:fill="auto"/>
          </w:tcPr>
          <w:p w:rsidR="003E4D39" w:rsidRPr="00611156" w:rsidRDefault="00053797" w:rsidP="003E4D39">
            <w:pPr>
              <w:jc w:val="center"/>
            </w:pPr>
            <w:r>
              <w:t>7</w:t>
            </w:r>
            <w:r w:rsidR="003E4D39">
              <w:t xml:space="preserve"> May 2020</w:t>
            </w:r>
          </w:p>
        </w:tc>
        <w:tc>
          <w:tcPr>
            <w:tcW w:w="6270" w:type="dxa"/>
          </w:tcPr>
          <w:p w:rsidR="00DA0A43" w:rsidRDefault="00DA0A43" w:rsidP="005A1D52">
            <w:r>
              <w:t>Animation: Compositing/Editing</w:t>
            </w:r>
          </w:p>
          <w:p w:rsidR="003E4D39" w:rsidRPr="00611156" w:rsidRDefault="00950633" w:rsidP="005A1D52">
            <w:r>
              <w:t xml:space="preserve">Novel: </w:t>
            </w:r>
            <w:r w:rsidR="000D2668">
              <w:t>Printing</w:t>
            </w:r>
            <w:r>
              <w:t xml:space="preserve"> physical piece</w:t>
            </w:r>
            <w:r w:rsidR="000D2668">
              <w:t>.</w:t>
            </w:r>
          </w:p>
        </w:tc>
      </w:tr>
      <w:tr w:rsidR="003E4D39" w:rsidRPr="00611156" w:rsidTr="003E4D39">
        <w:tc>
          <w:tcPr>
            <w:tcW w:w="1366" w:type="dxa"/>
          </w:tcPr>
          <w:p w:rsidR="003E4D39" w:rsidRDefault="003E4D39" w:rsidP="003E4D39">
            <w:r>
              <w:t xml:space="preserve">14 </w:t>
            </w:r>
          </w:p>
        </w:tc>
        <w:tc>
          <w:tcPr>
            <w:tcW w:w="1829" w:type="dxa"/>
            <w:shd w:val="clear" w:color="auto" w:fill="auto"/>
          </w:tcPr>
          <w:p w:rsidR="003E4D39" w:rsidRDefault="003E4D39" w:rsidP="003E4D39">
            <w:pPr>
              <w:jc w:val="center"/>
            </w:pPr>
            <w:r>
              <w:t>1</w:t>
            </w:r>
            <w:r w:rsidR="00053797">
              <w:t>4</w:t>
            </w:r>
            <w:r>
              <w:t xml:space="preserve"> May 2020</w:t>
            </w:r>
          </w:p>
        </w:tc>
        <w:tc>
          <w:tcPr>
            <w:tcW w:w="6270" w:type="dxa"/>
          </w:tcPr>
          <w:p w:rsidR="00DA0A43" w:rsidRDefault="000720A0" w:rsidP="005A1D52">
            <w:r>
              <w:t>Tutorials</w:t>
            </w:r>
            <w:r w:rsidR="00950633">
              <w:t xml:space="preserve">: </w:t>
            </w:r>
          </w:p>
          <w:p w:rsidR="00950633" w:rsidRDefault="00950633" w:rsidP="005A1D52">
            <w:r>
              <w:t>Final assist</w:t>
            </w:r>
            <w:r w:rsidR="006E2406">
              <w:t>ance.</w:t>
            </w:r>
          </w:p>
          <w:p w:rsidR="00DA0A43" w:rsidRDefault="006E2406" w:rsidP="005A1D52">
            <w:r>
              <w:t>Group: Discuss and share experience.</w:t>
            </w:r>
          </w:p>
          <w:p w:rsidR="003E4D39" w:rsidRDefault="000720A0" w:rsidP="005A1D52">
            <w:r>
              <w:t>Hand in 18.5.20</w:t>
            </w:r>
          </w:p>
        </w:tc>
      </w:tr>
    </w:tbl>
    <w:p w:rsidR="00AB1D5D" w:rsidRDefault="004541BD" w:rsidP="00C61455">
      <w:pPr>
        <w:pStyle w:val="Heading1"/>
      </w:pPr>
      <w:bookmarkStart w:id="9" w:name="_Toc11168311"/>
      <w:r>
        <w:rPr>
          <w:rFonts w:eastAsia="Times New Roman" w:cs="Times New Roman"/>
          <w:bCs w:val="0"/>
        </w:rPr>
        <w:t>10</w:t>
      </w:r>
      <w:r w:rsidR="00C61455" w:rsidRPr="00C61455">
        <w:rPr>
          <w:rFonts w:eastAsia="Times New Roman" w:cs="Times New Roman"/>
          <w:bCs w:val="0"/>
        </w:rPr>
        <w:t xml:space="preserve">. </w:t>
      </w:r>
      <w:r w:rsidR="00AB1D5D" w:rsidRPr="00C61455">
        <w:t>Formative</w:t>
      </w:r>
      <w:r w:rsidR="00AB1D5D" w:rsidRPr="00611156">
        <w:t xml:space="preserve"> Assessment</w:t>
      </w:r>
      <w:bookmarkEnd w:id="9"/>
    </w:p>
    <w:p w:rsidR="005A1D52" w:rsidRPr="005A1D52" w:rsidRDefault="005A1D52" w:rsidP="005A1D52"/>
    <w:p w:rsidR="00AB1D5D" w:rsidRPr="00106B89" w:rsidRDefault="00AB1D5D" w:rsidP="00AB1D5D">
      <w:pPr>
        <w:tabs>
          <w:tab w:val="left" w:pos="2293"/>
        </w:tabs>
      </w:pPr>
      <w:r w:rsidRPr="00106B89">
        <w:t xml:space="preserve">Formative assessment is employed to support your learning on the module, allowing you to reflect on feedback on your progress from your tutors and peers. It takes a variety of forms including </w:t>
      </w:r>
      <w:r w:rsidR="000E631B">
        <w:t>tutorials (Group and Individual), feedback on assessment drafts, group activities and discussion</w:t>
      </w:r>
      <w:r w:rsidR="00106B89">
        <w:rPr>
          <w:i/>
          <w:color w:val="C00000"/>
        </w:rPr>
        <w:t xml:space="preserve"> </w:t>
      </w:r>
      <w:r w:rsidRPr="00106B89">
        <w:t xml:space="preserve">and does not contribute to the final module mark. </w:t>
      </w:r>
    </w:p>
    <w:p w:rsidR="000E631B" w:rsidRDefault="000E631B" w:rsidP="00C61455">
      <w:pPr>
        <w:pStyle w:val="Heading1"/>
        <w:tabs>
          <w:tab w:val="left" w:pos="0"/>
        </w:tabs>
      </w:pPr>
      <w:bookmarkStart w:id="10" w:name="_Toc11168312"/>
    </w:p>
    <w:p w:rsidR="00AB1D5D" w:rsidRDefault="00C61455" w:rsidP="00C61455">
      <w:pPr>
        <w:pStyle w:val="Heading1"/>
        <w:tabs>
          <w:tab w:val="left" w:pos="0"/>
        </w:tabs>
      </w:pPr>
      <w:r>
        <w:t>1</w:t>
      </w:r>
      <w:r w:rsidR="004541BD">
        <w:t>1</w:t>
      </w:r>
      <w:r>
        <w:t xml:space="preserve">. </w:t>
      </w:r>
      <w:r w:rsidR="00AB1D5D" w:rsidRPr="00611156">
        <w:t>Indicative Reading</w:t>
      </w:r>
      <w:bookmarkEnd w:id="10"/>
      <w:r w:rsidR="00AB1D5D" w:rsidRPr="00611156">
        <w:t xml:space="preserve"> </w:t>
      </w:r>
    </w:p>
    <w:p w:rsidR="003E4D39" w:rsidRPr="003E4D39" w:rsidRDefault="003E4D39" w:rsidP="003E4D39"/>
    <w:tbl>
      <w:tblPr>
        <w:tblW w:w="15990" w:type="dxa"/>
        <w:tblCellMar>
          <w:top w:w="15" w:type="dxa"/>
          <w:left w:w="15" w:type="dxa"/>
          <w:bottom w:w="15" w:type="dxa"/>
          <w:right w:w="15" w:type="dxa"/>
        </w:tblCellMar>
        <w:tblLook w:val="04A0" w:firstRow="1" w:lastRow="0" w:firstColumn="1" w:lastColumn="0" w:noHBand="0" w:noVBand="1"/>
      </w:tblPr>
      <w:tblGrid>
        <w:gridCol w:w="15990"/>
      </w:tblGrid>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r>
              <w:rPr>
                <w:rFonts w:ascii="Helvetica Neue" w:hAnsi="Helvetica Neue"/>
                <w:color w:val="696969"/>
                <w:sz w:val="21"/>
                <w:szCs w:val="21"/>
              </w:rPr>
              <w:t>Beane, A. (2012) 3D animation essentials. Chichester: John Wiley.</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proofErr w:type="spellStart"/>
            <w:r>
              <w:rPr>
                <w:rFonts w:ascii="Helvetica Neue" w:hAnsi="Helvetica Neue"/>
                <w:color w:val="696969"/>
                <w:sz w:val="21"/>
                <w:szCs w:val="21"/>
              </w:rPr>
              <w:t>Christelow</w:t>
            </w:r>
            <w:proofErr w:type="spellEnd"/>
            <w:r>
              <w:rPr>
                <w:rFonts w:ascii="Helvetica Neue" w:hAnsi="Helvetica Neue"/>
                <w:color w:val="696969"/>
                <w:sz w:val="21"/>
                <w:szCs w:val="21"/>
              </w:rPr>
              <w:t>, E. (1995) What Do Illustrators Do? New York: Clarion Books.</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proofErr w:type="spellStart"/>
            <w:r>
              <w:rPr>
                <w:rFonts w:ascii="Helvetica Neue" w:hAnsi="Helvetica Neue"/>
                <w:color w:val="696969"/>
                <w:sz w:val="21"/>
                <w:szCs w:val="21"/>
              </w:rPr>
              <w:t>Dawber</w:t>
            </w:r>
            <w:proofErr w:type="spellEnd"/>
            <w:r>
              <w:rPr>
                <w:rFonts w:ascii="Helvetica Neue" w:hAnsi="Helvetica Neue"/>
                <w:color w:val="696969"/>
                <w:sz w:val="21"/>
                <w:szCs w:val="21"/>
              </w:rPr>
              <w:t xml:space="preserve">, M. (2009) Big book of contemporary illustration. London: </w:t>
            </w:r>
            <w:proofErr w:type="spellStart"/>
            <w:r>
              <w:rPr>
                <w:rFonts w:ascii="Helvetica Neue" w:hAnsi="Helvetica Neue"/>
                <w:color w:val="696969"/>
                <w:sz w:val="21"/>
                <w:szCs w:val="21"/>
              </w:rPr>
              <w:t>Batsford</w:t>
            </w:r>
            <w:proofErr w:type="spellEnd"/>
            <w:r>
              <w:rPr>
                <w:rFonts w:ascii="Helvetica Neue" w:hAnsi="Helvetica Neue"/>
                <w:color w:val="696969"/>
                <w:sz w:val="21"/>
                <w:szCs w:val="21"/>
              </w:rPr>
              <w:t>.</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r>
              <w:rPr>
                <w:rFonts w:ascii="Helvetica Neue" w:hAnsi="Helvetica Neue"/>
                <w:color w:val="696969"/>
                <w:sz w:val="21"/>
                <w:szCs w:val="21"/>
              </w:rPr>
              <w:t xml:space="preserve">Finch, C. (1999) The Art of Walt Disney: from Mickey Mouse to the Magic Kingdoms, </w:t>
            </w:r>
          </w:p>
          <w:p w:rsidR="005A1D52" w:rsidRDefault="005A1D52">
            <w:pPr>
              <w:spacing w:after="300"/>
              <w:rPr>
                <w:rFonts w:ascii="Helvetica Neue" w:hAnsi="Helvetica Neue"/>
                <w:color w:val="696969"/>
                <w:sz w:val="21"/>
                <w:szCs w:val="21"/>
              </w:rPr>
            </w:pPr>
            <w:r>
              <w:rPr>
                <w:rFonts w:ascii="Helvetica Neue" w:hAnsi="Helvetica Neue"/>
                <w:color w:val="696969"/>
                <w:sz w:val="21"/>
                <w:szCs w:val="21"/>
              </w:rPr>
              <w:t>Concise ed. New York: H.N. Abrams.</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r>
              <w:rPr>
                <w:rFonts w:ascii="Helvetica Neue" w:hAnsi="Helvetica Neue"/>
                <w:color w:val="696969"/>
                <w:sz w:val="21"/>
                <w:szCs w:val="21"/>
              </w:rPr>
              <w:t xml:space="preserve">Howard, R. (1993) The Illustrators Bible: the complete sourcebook of tips, tricks, </w:t>
            </w:r>
          </w:p>
          <w:p w:rsidR="005A1D52" w:rsidRDefault="005A1D52">
            <w:pPr>
              <w:spacing w:after="300"/>
              <w:rPr>
                <w:rFonts w:ascii="Helvetica Neue" w:hAnsi="Helvetica Neue"/>
                <w:color w:val="696969"/>
                <w:sz w:val="21"/>
                <w:szCs w:val="21"/>
              </w:rPr>
            </w:pPr>
            <w:r>
              <w:rPr>
                <w:rFonts w:ascii="Helvetica Neue" w:hAnsi="Helvetica Neue"/>
                <w:color w:val="696969"/>
                <w:sz w:val="21"/>
                <w:szCs w:val="21"/>
              </w:rPr>
              <w:lastRenderedPageBreak/>
              <w:t xml:space="preserve">and time-saving techniques in oil, alkyd, acrylic, gouache, casein, </w:t>
            </w:r>
            <w:proofErr w:type="spellStart"/>
            <w:r>
              <w:rPr>
                <w:rFonts w:ascii="Helvetica Neue" w:hAnsi="Helvetica Neue"/>
                <w:color w:val="696969"/>
                <w:sz w:val="21"/>
                <w:szCs w:val="21"/>
              </w:rPr>
              <w:t>watercolor</w:t>
            </w:r>
            <w:proofErr w:type="spellEnd"/>
            <w:r>
              <w:rPr>
                <w:rFonts w:ascii="Helvetica Neue" w:hAnsi="Helvetica Neue"/>
                <w:color w:val="696969"/>
                <w:sz w:val="21"/>
                <w:szCs w:val="21"/>
              </w:rPr>
              <w:t>, dyes, inks,</w:t>
            </w:r>
          </w:p>
          <w:p w:rsidR="005A1D52" w:rsidRDefault="005A1D52">
            <w:pPr>
              <w:spacing w:after="300"/>
              <w:rPr>
                <w:rFonts w:ascii="Helvetica Neue" w:hAnsi="Helvetica Neue"/>
                <w:color w:val="696969"/>
                <w:sz w:val="21"/>
                <w:szCs w:val="21"/>
              </w:rPr>
            </w:pPr>
            <w:r>
              <w:rPr>
                <w:rFonts w:ascii="Helvetica Neue" w:hAnsi="Helvetica Neue"/>
                <w:color w:val="696969"/>
                <w:sz w:val="21"/>
                <w:szCs w:val="21"/>
              </w:rPr>
              <w:t xml:space="preserve"> airbrush, scratchboard, pastel, </w:t>
            </w:r>
            <w:proofErr w:type="spellStart"/>
            <w:r>
              <w:rPr>
                <w:rFonts w:ascii="Helvetica Neue" w:hAnsi="Helvetica Neue"/>
                <w:color w:val="696969"/>
                <w:sz w:val="21"/>
                <w:szCs w:val="21"/>
              </w:rPr>
              <w:t>colored</w:t>
            </w:r>
            <w:proofErr w:type="spellEnd"/>
            <w:r>
              <w:rPr>
                <w:rFonts w:ascii="Helvetica Neue" w:hAnsi="Helvetica Neue"/>
                <w:color w:val="696969"/>
                <w:sz w:val="21"/>
                <w:szCs w:val="21"/>
              </w:rPr>
              <w:t xml:space="preserve"> pencil, and mixed media. New York: Watson Guptill.</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proofErr w:type="spellStart"/>
            <w:r>
              <w:rPr>
                <w:rFonts w:ascii="Helvetica Neue" w:hAnsi="Helvetica Neue"/>
                <w:color w:val="696969"/>
                <w:sz w:val="21"/>
                <w:szCs w:val="21"/>
              </w:rPr>
              <w:lastRenderedPageBreak/>
              <w:t>Mattesi</w:t>
            </w:r>
            <w:proofErr w:type="spellEnd"/>
            <w:r>
              <w:rPr>
                <w:rFonts w:ascii="Helvetica Neue" w:hAnsi="Helvetica Neue"/>
                <w:color w:val="696969"/>
                <w:sz w:val="21"/>
                <w:szCs w:val="21"/>
              </w:rPr>
              <w:t>, M. D. (2006) Force: dynamic life drawing for animators, 2nd ed. London: Focal.</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r>
              <w:rPr>
                <w:rFonts w:ascii="Helvetica Neue" w:hAnsi="Helvetica Neue"/>
                <w:color w:val="696969"/>
                <w:sz w:val="21"/>
                <w:szCs w:val="21"/>
              </w:rPr>
              <w:t>Rees, D. (2008) How to be an illustrator. London: Laurence King.</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r>
              <w:rPr>
                <w:rFonts w:ascii="Helvetica Neue" w:hAnsi="Helvetica Neue"/>
                <w:color w:val="696969"/>
                <w:sz w:val="21"/>
                <w:szCs w:val="21"/>
              </w:rPr>
              <w:t xml:space="preserve">Taylor, F. (2010) How to create a portfolio &amp; get hired: a guide for graphic designers and illustrators. </w:t>
            </w:r>
          </w:p>
          <w:p w:rsidR="005A1D52" w:rsidRDefault="005A1D52">
            <w:pPr>
              <w:spacing w:after="300"/>
              <w:rPr>
                <w:rFonts w:ascii="Helvetica Neue" w:hAnsi="Helvetica Neue"/>
                <w:color w:val="696969"/>
                <w:sz w:val="21"/>
                <w:szCs w:val="21"/>
              </w:rPr>
            </w:pPr>
            <w:r>
              <w:rPr>
                <w:rFonts w:ascii="Helvetica Neue" w:hAnsi="Helvetica Neue"/>
                <w:color w:val="696969"/>
                <w:sz w:val="21"/>
                <w:szCs w:val="21"/>
              </w:rPr>
              <w:t>London: Laurence King.</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r>
              <w:rPr>
                <w:rFonts w:ascii="Helvetica Neue" w:hAnsi="Helvetica Neue"/>
                <w:color w:val="696969"/>
                <w:sz w:val="21"/>
                <w:szCs w:val="21"/>
              </w:rPr>
              <w:t>Walton, R. (2008) The big book of illustration ideas 2. New York: Harper Design.</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proofErr w:type="spellStart"/>
            <w:r>
              <w:rPr>
                <w:rFonts w:ascii="Helvetica Neue" w:hAnsi="Helvetica Neue"/>
                <w:color w:val="696969"/>
                <w:sz w:val="21"/>
                <w:szCs w:val="21"/>
              </w:rPr>
              <w:t>Zappaterra</w:t>
            </w:r>
            <w:proofErr w:type="spellEnd"/>
            <w:r>
              <w:rPr>
                <w:rFonts w:ascii="Helvetica Neue" w:hAnsi="Helvetica Neue"/>
                <w:color w:val="696969"/>
                <w:sz w:val="21"/>
                <w:szCs w:val="21"/>
              </w:rPr>
              <w:t xml:space="preserve">, Y. (1998) Illustration -from Brief to Finished Solution. </w:t>
            </w:r>
            <w:proofErr w:type="spellStart"/>
            <w:r>
              <w:rPr>
                <w:rFonts w:ascii="Helvetica Neue" w:hAnsi="Helvetica Neue"/>
                <w:color w:val="696969"/>
                <w:sz w:val="21"/>
                <w:szCs w:val="21"/>
              </w:rPr>
              <w:t>Crans-Près-Céligny</w:t>
            </w:r>
            <w:proofErr w:type="spellEnd"/>
            <w:r>
              <w:rPr>
                <w:rFonts w:ascii="Helvetica Neue" w:hAnsi="Helvetica Neue"/>
                <w:color w:val="696969"/>
                <w:sz w:val="21"/>
                <w:szCs w:val="21"/>
              </w:rPr>
              <w:t xml:space="preserve">: </w:t>
            </w:r>
            <w:proofErr w:type="spellStart"/>
            <w:r>
              <w:rPr>
                <w:rFonts w:ascii="Helvetica Neue" w:hAnsi="Helvetica Neue"/>
                <w:color w:val="696969"/>
                <w:sz w:val="21"/>
                <w:szCs w:val="21"/>
              </w:rPr>
              <w:t>RotoVision</w:t>
            </w:r>
            <w:proofErr w:type="spellEnd"/>
            <w:r>
              <w:rPr>
                <w:rFonts w:ascii="Helvetica Neue" w:hAnsi="Helvetica Neue"/>
                <w:color w:val="696969"/>
                <w:sz w:val="21"/>
                <w:szCs w:val="21"/>
              </w:rPr>
              <w:t>.</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r>
              <w:rPr>
                <w:rFonts w:ascii="Helvetica Neue" w:hAnsi="Helvetica Neue"/>
                <w:color w:val="696969"/>
                <w:sz w:val="21"/>
                <w:szCs w:val="21"/>
              </w:rPr>
              <w:t>website: www.illustrationweb.com</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r>
              <w:rPr>
                <w:rFonts w:ascii="Helvetica Neue" w:hAnsi="Helvetica Neue"/>
                <w:color w:val="696969"/>
                <w:sz w:val="21"/>
                <w:szCs w:val="21"/>
              </w:rPr>
              <w:t>website: www.freetoon.com</w:t>
            </w:r>
          </w:p>
        </w:tc>
      </w:tr>
      <w:tr w:rsidR="005A1D52" w:rsidTr="005A1D52">
        <w:tc>
          <w:tcPr>
            <w:tcW w:w="0" w:type="auto"/>
            <w:tcBorders>
              <w:top w:val="single" w:sz="6" w:space="0" w:color="DDDDDD"/>
            </w:tcBorders>
            <w:shd w:val="clear" w:color="auto" w:fill="auto"/>
            <w:tcMar>
              <w:top w:w="120" w:type="dxa"/>
              <w:left w:w="120" w:type="dxa"/>
              <w:bottom w:w="120" w:type="dxa"/>
              <w:right w:w="120" w:type="dxa"/>
            </w:tcMar>
            <w:hideMark/>
          </w:tcPr>
          <w:p w:rsidR="005A1D52" w:rsidRDefault="005A1D52">
            <w:pPr>
              <w:spacing w:after="300"/>
              <w:rPr>
                <w:rFonts w:ascii="Helvetica Neue" w:hAnsi="Helvetica Neue"/>
                <w:color w:val="696969"/>
                <w:sz w:val="21"/>
                <w:szCs w:val="21"/>
              </w:rPr>
            </w:pPr>
            <w:r>
              <w:rPr>
                <w:rFonts w:ascii="Helvetica Neue" w:hAnsi="Helvetica Neue"/>
                <w:color w:val="696969"/>
                <w:sz w:val="21"/>
                <w:szCs w:val="21"/>
              </w:rPr>
              <w:t>website: www.awn.com</w:t>
            </w:r>
          </w:p>
        </w:tc>
      </w:tr>
    </w:tbl>
    <w:p w:rsidR="003E4D39" w:rsidRDefault="003E4D39" w:rsidP="003E4D39">
      <w:pPr>
        <w:rPr>
          <w:rFonts w:eastAsia="Calibri Light" w:cs="Calibri Light"/>
          <w:color w:val="000000" w:themeColor="text1"/>
        </w:rPr>
      </w:pPr>
    </w:p>
    <w:p w:rsidR="003E4D39" w:rsidRDefault="003E4D39" w:rsidP="003E4D39">
      <w:pPr>
        <w:rPr>
          <w:rFonts w:eastAsia="Calibri Light" w:cs="Calibri Light"/>
          <w:color w:val="000000" w:themeColor="text1"/>
        </w:rPr>
      </w:pPr>
    </w:p>
    <w:p w:rsidR="003E4D39" w:rsidRDefault="003E4D39" w:rsidP="003E4D39">
      <w:pPr>
        <w:rPr>
          <w:rFonts w:eastAsia="Calibri Light" w:cs="Calibri Light"/>
          <w:color w:val="000000" w:themeColor="text1"/>
        </w:rPr>
      </w:pPr>
    </w:p>
    <w:p w:rsidR="003E4D39" w:rsidRDefault="003E4D39" w:rsidP="003E4D39">
      <w:pPr>
        <w:spacing w:after="200" w:line="276" w:lineRule="auto"/>
      </w:pPr>
    </w:p>
    <w:p w:rsidR="003E4D39" w:rsidRPr="00631A24" w:rsidRDefault="003E4D39" w:rsidP="003E4D39">
      <w:pPr>
        <w:spacing w:after="200" w:line="276" w:lineRule="auto"/>
      </w:pPr>
    </w:p>
    <w:p w:rsidR="003E4D39" w:rsidRPr="00631A24" w:rsidRDefault="003E4D39" w:rsidP="003E4D39">
      <w:pPr>
        <w:spacing w:after="200" w:line="276" w:lineRule="auto"/>
      </w:pPr>
      <w:r w:rsidRPr="00631A24">
        <w:t>The above list will be updated regularly on Moodle</w:t>
      </w:r>
    </w:p>
    <w:p w:rsidR="003E4D39" w:rsidRPr="00631A24" w:rsidRDefault="003E4D39" w:rsidP="003E4D39">
      <w:pPr>
        <w:spacing w:after="200" w:line="276" w:lineRule="auto"/>
      </w:pPr>
      <w:r w:rsidRPr="00631A24">
        <w:t>Apart from the above, students will have an individual list based on the research for their essay.</w:t>
      </w:r>
    </w:p>
    <w:p w:rsidR="00EE5B3F" w:rsidRPr="00611156" w:rsidRDefault="00EE5B3F">
      <w:pPr>
        <w:spacing w:after="200" w:line="276" w:lineRule="auto"/>
      </w:pPr>
      <w:r w:rsidRPr="00611156">
        <w:br w:type="page"/>
      </w:r>
    </w:p>
    <w:p w:rsidR="003549D1" w:rsidRPr="00611156" w:rsidRDefault="00C61455" w:rsidP="00C61455">
      <w:pPr>
        <w:pStyle w:val="Heading1"/>
      </w:pPr>
      <w:bookmarkStart w:id="11" w:name="_Toc11168313"/>
      <w:r w:rsidRPr="00C61455">
        <w:lastRenderedPageBreak/>
        <w:t>1</w:t>
      </w:r>
      <w:r w:rsidR="004541BD">
        <w:t>2</w:t>
      </w:r>
      <w:r w:rsidRPr="00C61455">
        <w:t xml:space="preserve">. </w:t>
      </w:r>
      <w:r w:rsidR="003549D1" w:rsidRPr="00C61455">
        <w:t>Guidelines</w:t>
      </w:r>
      <w:r w:rsidR="003549D1" w:rsidRPr="00611156">
        <w:t xml:space="preserve"> for the Preparation and Submission of Written Assessments</w:t>
      </w:r>
      <w:bookmarkEnd w:id="11"/>
      <w:r w:rsidR="003549D1" w:rsidRPr="00611156">
        <w:t xml:space="preserve"> </w:t>
      </w:r>
    </w:p>
    <w:p w:rsidR="003549D1" w:rsidRPr="00611156" w:rsidRDefault="003549D1" w:rsidP="00C61455">
      <w:pPr>
        <w:pStyle w:val="ListParagraph"/>
        <w:numPr>
          <w:ilvl w:val="0"/>
          <w:numId w:val="6"/>
        </w:numPr>
        <w:ind w:left="426" w:hanging="426"/>
        <w:rPr>
          <w:szCs w:val="24"/>
        </w:rPr>
      </w:pPr>
      <w:r w:rsidRPr="00611156">
        <w:rPr>
          <w:szCs w:val="24"/>
        </w:rPr>
        <w:t>Written assessments should be word-processed in Arial or Calibri Light font size 12. The</w:t>
      </w:r>
      <w:r w:rsidR="00106B89">
        <w:rPr>
          <w:szCs w:val="24"/>
        </w:rPr>
        <w:t>re</w:t>
      </w:r>
      <w:r w:rsidRPr="00611156">
        <w:rPr>
          <w:szCs w:val="24"/>
        </w:rPr>
        <w:t xml:space="preserve"> should be </w:t>
      </w:r>
      <w:proofErr w:type="gramStart"/>
      <w:r w:rsidRPr="00611156">
        <w:rPr>
          <w:szCs w:val="24"/>
        </w:rPr>
        <w:t>double-spac</w:t>
      </w:r>
      <w:r w:rsidR="00106B89">
        <w:rPr>
          <w:szCs w:val="24"/>
        </w:rPr>
        <w:t>ing</w:t>
      </w:r>
      <w:proofErr w:type="gramEnd"/>
      <w:r w:rsidRPr="00611156">
        <w:rPr>
          <w:szCs w:val="24"/>
        </w:rPr>
        <w:t xml:space="preserve"> </w:t>
      </w:r>
      <w:r w:rsidR="00106B89">
        <w:rPr>
          <w:szCs w:val="24"/>
        </w:rPr>
        <w:t xml:space="preserve">and each </w:t>
      </w:r>
      <w:r w:rsidRPr="00611156">
        <w:rPr>
          <w:szCs w:val="24"/>
        </w:rPr>
        <w:t xml:space="preserve">page </w:t>
      </w:r>
      <w:r w:rsidR="00106B89">
        <w:rPr>
          <w:szCs w:val="24"/>
        </w:rPr>
        <w:t xml:space="preserve">should be </w:t>
      </w:r>
      <w:r w:rsidRPr="00611156">
        <w:rPr>
          <w:szCs w:val="24"/>
        </w:rPr>
        <w:t>number</w:t>
      </w:r>
      <w:r w:rsidR="00106B89">
        <w:rPr>
          <w:szCs w:val="24"/>
        </w:rPr>
        <w:t>ed</w:t>
      </w:r>
      <w:r w:rsidRPr="00611156">
        <w:rPr>
          <w:szCs w:val="24"/>
        </w:rPr>
        <w:t>.</w:t>
      </w:r>
    </w:p>
    <w:p w:rsidR="003549D1" w:rsidRPr="00611156" w:rsidRDefault="003549D1" w:rsidP="00C61455">
      <w:pPr>
        <w:pStyle w:val="ListParagraph"/>
        <w:ind w:left="426" w:hanging="426"/>
        <w:rPr>
          <w:szCs w:val="24"/>
        </w:rPr>
      </w:pPr>
    </w:p>
    <w:p w:rsidR="00CA25D2" w:rsidRPr="00611156" w:rsidRDefault="003549D1" w:rsidP="00C61455">
      <w:pPr>
        <w:pStyle w:val="ListParagraph"/>
        <w:numPr>
          <w:ilvl w:val="0"/>
          <w:numId w:val="6"/>
        </w:numPr>
        <w:ind w:left="426" w:hanging="426"/>
        <w:rPr>
          <w:szCs w:val="24"/>
        </w:rPr>
      </w:pPr>
      <w:r w:rsidRPr="00611156">
        <w:rPr>
          <w:szCs w:val="24"/>
        </w:rPr>
        <w:t>There should be a title page identifying the programme name, module title, assessment title, your student number, your marking tutor</w:t>
      </w:r>
      <w:r w:rsidR="00C61455">
        <w:rPr>
          <w:szCs w:val="24"/>
        </w:rPr>
        <w:t xml:space="preserve"> and</w:t>
      </w:r>
      <w:r w:rsidRPr="00611156">
        <w:rPr>
          <w:szCs w:val="24"/>
        </w:rPr>
        <w:t xml:space="preserve"> the date of submission. </w:t>
      </w:r>
    </w:p>
    <w:p w:rsidR="00CA25D2" w:rsidRPr="00611156" w:rsidRDefault="00CA25D2" w:rsidP="00C61455">
      <w:pPr>
        <w:pStyle w:val="ListParagraph"/>
        <w:ind w:left="426" w:hanging="426"/>
        <w:rPr>
          <w:szCs w:val="24"/>
        </w:rPr>
      </w:pPr>
    </w:p>
    <w:p w:rsidR="003549D1" w:rsidRPr="00611156" w:rsidRDefault="003549D1" w:rsidP="00C61455">
      <w:pPr>
        <w:pStyle w:val="ListParagraph"/>
        <w:numPr>
          <w:ilvl w:val="0"/>
          <w:numId w:val="6"/>
        </w:numPr>
        <w:ind w:left="426" w:hanging="426"/>
        <w:rPr>
          <w:szCs w:val="24"/>
        </w:rPr>
      </w:pPr>
      <w:r w:rsidRPr="00611156">
        <w:rPr>
          <w:szCs w:val="24"/>
        </w:rPr>
        <w:t xml:space="preserve">You should include a word-count </w:t>
      </w:r>
      <w:r w:rsidR="00CA25D2" w:rsidRPr="00611156">
        <w:rPr>
          <w:szCs w:val="24"/>
        </w:rPr>
        <w:t>at the end of the assessment (excluding references, figures, tables and appendices)</w:t>
      </w:r>
      <w:r w:rsidRPr="00611156">
        <w:rPr>
          <w:szCs w:val="24"/>
        </w:rPr>
        <w:t>.</w:t>
      </w:r>
    </w:p>
    <w:p w:rsidR="003549D1" w:rsidRPr="00611156" w:rsidRDefault="00C61455" w:rsidP="00C61455">
      <w:pPr>
        <w:pStyle w:val="ListParagraph"/>
        <w:ind w:left="426" w:hanging="426"/>
        <w:rPr>
          <w:szCs w:val="24"/>
        </w:rPr>
      </w:pPr>
      <w:r>
        <w:rPr>
          <w:szCs w:val="24"/>
        </w:rPr>
        <w:t xml:space="preserve">         </w:t>
      </w:r>
      <w:r w:rsidR="003549D1" w:rsidRPr="00611156">
        <w:rPr>
          <w:szCs w:val="24"/>
        </w:rPr>
        <w:t>Where a wor</w:t>
      </w:r>
      <w:r w:rsidR="00CA25D2" w:rsidRPr="00611156">
        <w:rPr>
          <w:szCs w:val="24"/>
        </w:rPr>
        <w:t>d limit is specified, the following penalty systems applies:</w:t>
      </w:r>
    </w:p>
    <w:p w:rsidR="00CA25D2" w:rsidRPr="00611156" w:rsidRDefault="00CA25D2" w:rsidP="00C61455">
      <w:pPr>
        <w:pStyle w:val="ListParagraph"/>
        <w:numPr>
          <w:ilvl w:val="0"/>
          <w:numId w:val="7"/>
        </w:numPr>
        <w:ind w:left="426" w:hanging="426"/>
        <w:rPr>
          <w:szCs w:val="24"/>
        </w:rPr>
      </w:pPr>
      <w:r w:rsidRPr="00611156">
        <w:rPr>
          <w:szCs w:val="24"/>
        </w:rPr>
        <w:t>Up to 10% over the specified word length = no penalty</w:t>
      </w:r>
    </w:p>
    <w:p w:rsidR="00CA25D2" w:rsidRPr="00611156" w:rsidRDefault="00CA25D2" w:rsidP="00C61455">
      <w:pPr>
        <w:pStyle w:val="ListParagraph"/>
        <w:numPr>
          <w:ilvl w:val="0"/>
          <w:numId w:val="7"/>
        </w:numPr>
        <w:ind w:left="426" w:hanging="426"/>
        <w:rPr>
          <w:szCs w:val="24"/>
        </w:rPr>
      </w:pPr>
      <w:r w:rsidRPr="00611156">
        <w:rPr>
          <w:szCs w:val="24"/>
        </w:rPr>
        <w:t xml:space="preserve">10 – 20% over the specified indicative word length = 5 marks subtracted </w:t>
      </w:r>
      <w:r w:rsidR="00106B89">
        <w:rPr>
          <w:szCs w:val="24"/>
        </w:rPr>
        <w:t>(</w:t>
      </w:r>
      <w:r w:rsidRPr="00611156">
        <w:rPr>
          <w:szCs w:val="24"/>
        </w:rPr>
        <w:t>but if the assessment would normally gain a pass mark, then the final mark to be no lower than the pass mark for the assessment</w:t>
      </w:r>
      <w:r w:rsidR="00106B89">
        <w:rPr>
          <w:szCs w:val="24"/>
        </w:rPr>
        <w:t>)</w:t>
      </w:r>
      <w:r w:rsidRPr="00611156">
        <w:rPr>
          <w:szCs w:val="24"/>
        </w:rPr>
        <w:t xml:space="preserve">. </w:t>
      </w:r>
    </w:p>
    <w:p w:rsidR="00CA25D2" w:rsidRPr="00611156" w:rsidRDefault="00CA25D2" w:rsidP="00C61455">
      <w:pPr>
        <w:pStyle w:val="ListParagraph"/>
        <w:numPr>
          <w:ilvl w:val="0"/>
          <w:numId w:val="7"/>
        </w:numPr>
        <w:ind w:left="426" w:hanging="426"/>
        <w:rPr>
          <w:szCs w:val="24"/>
        </w:rPr>
      </w:pPr>
      <w:r w:rsidRPr="00611156">
        <w:rPr>
          <w:szCs w:val="24"/>
        </w:rPr>
        <w:t xml:space="preserve">More than 20% over the indicative word length = if the assessment would normally gain a pass mark or more, then the final mark </w:t>
      </w:r>
      <w:r w:rsidR="00106B89">
        <w:rPr>
          <w:szCs w:val="24"/>
        </w:rPr>
        <w:t xml:space="preserve">will </w:t>
      </w:r>
      <w:proofErr w:type="gramStart"/>
      <w:r w:rsidRPr="00611156">
        <w:rPr>
          <w:szCs w:val="24"/>
        </w:rPr>
        <w:t>capped</w:t>
      </w:r>
      <w:proofErr w:type="gramEnd"/>
      <w:r w:rsidRPr="00611156">
        <w:rPr>
          <w:szCs w:val="24"/>
        </w:rPr>
        <w:t xml:space="preserve"> at the pass mark for the assessment.</w:t>
      </w:r>
    </w:p>
    <w:p w:rsidR="00CA25D2" w:rsidRPr="00611156" w:rsidRDefault="00CA25D2" w:rsidP="00C61455">
      <w:pPr>
        <w:pStyle w:val="ListParagraph"/>
        <w:ind w:left="426" w:hanging="426"/>
        <w:rPr>
          <w:szCs w:val="24"/>
        </w:rPr>
      </w:pPr>
    </w:p>
    <w:p w:rsidR="00CA25D2" w:rsidRPr="00611156" w:rsidRDefault="00CA25D2" w:rsidP="00BA64F9">
      <w:pPr>
        <w:pStyle w:val="ListParagraph"/>
        <w:numPr>
          <w:ilvl w:val="0"/>
          <w:numId w:val="6"/>
        </w:numPr>
        <w:ind w:left="426" w:hanging="426"/>
        <w:rPr>
          <w:szCs w:val="24"/>
        </w:rPr>
      </w:pPr>
      <w:r w:rsidRPr="00611156">
        <w:rPr>
          <w:szCs w:val="24"/>
        </w:rPr>
        <w:t xml:space="preserve">All written  work should be referenced using the standard University of Bolton referencing style– see: </w:t>
      </w:r>
      <w:hyperlink r:id="rId11" w:history="1">
        <w:r w:rsidR="000C08E6" w:rsidRPr="00CB3B5A">
          <w:rPr>
            <w:rStyle w:val="Hyperlink"/>
          </w:rPr>
          <w:t>https://www.bolton.ac.uk/library/Study-Skills/Referencing/Home.aspx</w:t>
        </w:r>
      </w:hyperlink>
      <w:r w:rsidR="000C08E6">
        <w:t xml:space="preserve"> </w:t>
      </w:r>
    </w:p>
    <w:p w:rsidR="00CA25D2" w:rsidRPr="00611156" w:rsidRDefault="00CA25D2" w:rsidP="00C61455">
      <w:pPr>
        <w:pStyle w:val="ListParagraph"/>
        <w:ind w:left="426" w:hanging="426"/>
        <w:rPr>
          <w:szCs w:val="24"/>
        </w:rPr>
      </w:pPr>
    </w:p>
    <w:p w:rsidR="00CA25D2" w:rsidRPr="00611156" w:rsidRDefault="00CA25D2" w:rsidP="00C61455">
      <w:pPr>
        <w:pStyle w:val="ListParagraph"/>
        <w:numPr>
          <w:ilvl w:val="0"/>
          <w:numId w:val="6"/>
        </w:numPr>
        <w:ind w:left="426" w:hanging="426"/>
        <w:rPr>
          <w:szCs w:val="24"/>
        </w:rPr>
      </w:pPr>
      <w:r w:rsidRPr="00611156">
        <w:rPr>
          <w:szCs w:val="24"/>
        </w:rPr>
        <w:t xml:space="preserve">Unless otherwise notified by your Module Tutor, electronic copies of assignments should be saved as word documents and uploaded into Turnitin via the Moodle class </w:t>
      </w:r>
      <w:r w:rsidR="00106B89">
        <w:rPr>
          <w:szCs w:val="24"/>
        </w:rPr>
        <w:t>area</w:t>
      </w:r>
      <w:r w:rsidRPr="00611156">
        <w:rPr>
          <w:szCs w:val="24"/>
        </w:rPr>
        <w:t xml:space="preserve">. If you experience problems in uploading your work, then you must send an electronic copy of your assessment to your </w:t>
      </w:r>
      <w:r w:rsidR="00106B89">
        <w:rPr>
          <w:szCs w:val="24"/>
        </w:rPr>
        <w:t>M</w:t>
      </w:r>
      <w:r w:rsidRPr="00611156">
        <w:rPr>
          <w:szCs w:val="24"/>
        </w:rPr>
        <w:t xml:space="preserve">odule </w:t>
      </w:r>
      <w:r w:rsidR="00106B89">
        <w:rPr>
          <w:szCs w:val="24"/>
        </w:rPr>
        <w:t>T</w:t>
      </w:r>
      <w:r w:rsidRPr="00611156">
        <w:rPr>
          <w:szCs w:val="24"/>
        </w:rPr>
        <w:t>utor via email BEFORE the due date/time.</w:t>
      </w:r>
    </w:p>
    <w:p w:rsidR="00693098" w:rsidRPr="00611156" w:rsidRDefault="00693098" w:rsidP="00C61455">
      <w:pPr>
        <w:pStyle w:val="ListParagraph"/>
        <w:ind w:left="426" w:hanging="426"/>
        <w:rPr>
          <w:szCs w:val="24"/>
        </w:rPr>
      </w:pPr>
    </w:p>
    <w:p w:rsidR="00693098" w:rsidRPr="00611156" w:rsidRDefault="00693098" w:rsidP="00C61455">
      <w:pPr>
        <w:pStyle w:val="ListParagraph"/>
        <w:numPr>
          <w:ilvl w:val="0"/>
          <w:numId w:val="6"/>
        </w:numPr>
        <w:ind w:left="426" w:hanging="426"/>
        <w:rPr>
          <w:szCs w:val="24"/>
        </w:rPr>
      </w:pPr>
      <w:r w:rsidRPr="00611156">
        <w:rPr>
          <w:szCs w:val="24"/>
        </w:rPr>
        <w:t>Please note that when you submit your work to Moodle, it will automatically be checked for matches against other electronic information. The individual percentage text matches may be used as evidence in an ac</w:t>
      </w:r>
      <w:r w:rsidR="00106B89">
        <w:rPr>
          <w:szCs w:val="24"/>
        </w:rPr>
        <w:t>ademic misconduct investigation (see Section 13).</w:t>
      </w:r>
      <w:r w:rsidRPr="00611156">
        <w:rPr>
          <w:szCs w:val="24"/>
        </w:rPr>
        <w:t xml:space="preserve"> </w:t>
      </w:r>
    </w:p>
    <w:p w:rsidR="00693098" w:rsidRPr="00611156" w:rsidRDefault="00693098" w:rsidP="00C61455">
      <w:pPr>
        <w:pStyle w:val="ListParagraph"/>
        <w:ind w:left="426" w:hanging="426"/>
        <w:rPr>
          <w:szCs w:val="24"/>
        </w:rPr>
      </w:pPr>
    </w:p>
    <w:p w:rsidR="00EE103C" w:rsidRPr="00EE103C" w:rsidRDefault="00EE103C" w:rsidP="00EE103C">
      <w:pPr>
        <w:pStyle w:val="ListParagraph"/>
        <w:numPr>
          <w:ilvl w:val="0"/>
          <w:numId w:val="6"/>
        </w:numPr>
        <w:ind w:left="426" w:hanging="426"/>
        <w:rPr>
          <w:b/>
          <w:szCs w:val="24"/>
        </w:rPr>
      </w:pPr>
      <w:r w:rsidRPr="008957A5">
        <w:rPr>
          <w:b/>
          <w:szCs w:val="24"/>
        </w:rPr>
        <w:t>Late work will be subject to the penalties:</w:t>
      </w:r>
    </w:p>
    <w:p w:rsidR="00EE103C" w:rsidRPr="00611156" w:rsidRDefault="00EE103C" w:rsidP="00EE103C">
      <w:pPr>
        <w:pStyle w:val="ListParagraph"/>
        <w:numPr>
          <w:ilvl w:val="1"/>
          <w:numId w:val="9"/>
        </w:numPr>
        <w:ind w:left="426" w:hanging="426"/>
        <w:rPr>
          <w:szCs w:val="24"/>
        </w:rPr>
      </w:pPr>
      <w:r w:rsidRPr="00611156">
        <w:rPr>
          <w:szCs w:val="24"/>
        </w:rPr>
        <w:t xml:space="preserve">Up to 7 calendar days late = 10 marks subtracted but if the assignment would normally gain a pass mark, then the final mark to be no lower than the pass mark for the assignment. </w:t>
      </w:r>
    </w:p>
    <w:p w:rsidR="00EE103C" w:rsidRPr="00CB3B5A" w:rsidRDefault="00EE103C" w:rsidP="00EE103C">
      <w:pPr>
        <w:pStyle w:val="ListParagraph"/>
        <w:numPr>
          <w:ilvl w:val="1"/>
          <w:numId w:val="9"/>
        </w:numPr>
        <w:ind w:left="426" w:hanging="426"/>
        <w:rPr>
          <w:szCs w:val="24"/>
        </w:rPr>
      </w:pPr>
      <w:r w:rsidRPr="00CB3B5A">
        <w:rPr>
          <w:szCs w:val="24"/>
        </w:rPr>
        <w:t xml:space="preserve">More than 7 calendar days late </w:t>
      </w:r>
      <w:r w:rsidRPr="00CB3B5A">
        <w:rPr>
          <w:b/>
          <w:szCs w:val="24"/>
        </w:rPr>
        <w:t xml:space="preserve">= </w:t>
      </w:r>
      <w:r w:rsidRPr="00CB3B5A">
        <w:rPr>
          <w:rFonts w:cs="Arial"/>
        </w:rPr>
        <w:t>This will be counted as non-submission and no marks will be recorded.</w:t>
      </w:r>
    </w:p>
    <w:p w:rsidR="00EE103C" w:rsidRPr="00CB3B5A" w:rsidRDefault="00EE103C" w:rsidP="00EE103C">
      <w:pPr>
        <w:pStyle w:val="ListParagraph"/>
        <w:ind w:left="426"/>
        <w:rPr>
          <w:szCs w:val="24"/>
        </w:rPr>
      </w:pPr>
    </w:p>
    <w:p w:rsidR="00EE103C" w:rsidRPr="00CB3B5A" w:rsidRDefault="00EE103C" w:rsidP="00EE103C">
      <w:pPr>
        <w:ind w:left="426"/>
        <w:jc w:val="both"/>
        <w:rPr>
          <w:rFonts w:cs="Arial"/>
          <w:color w:val="000000"/>
        </w:rPr>
      </w:pPr>
      <w:r w:rsidRPr="00CB3B5A">
        <w:rPr>
          <w:rFonts w:cs="Arial"/>
        </w:rPr>
        <w:t>Where assessments are graded Pass/Fail only, they will not be accepted beyond the deadline date for submission and will be recorded as a Fail.  Students may request an extension to the original published deadline date as described below</w:t>
      </w:r>
      <w:r w:rsidRPr="00CB3B5A">
        <w:rPr>
          <w:rFonts w:ascii="Arial" w:hAnsi="Arial" w:cs="Arial"/>
        </w:rPr>
        <w:t>.</w:t>
      </w:r>
    </w:p>
    <w:p w:rsidR="00EE103C" w:rsidRPr="000C08E6" w:rsidRDefault="00EE103C" w:rsidP="00EE103C">
      <w:pPr>
        <w:pStyle w:val="ListParagraph"/>
        <w:ind w:left="426"/>
        <w:rPr>
          <w:szCs w:val="24"/>
        </w:rPr>
      </w:pPr>
    </w:p>
    <w:p w:rsidR="00EE103C" w:rsidRDefault="00EE103C" w:rsidP="00EE103C">
      <w:pPr>
        <w:pStyle w:val="ListParagraph"/>
        <w:numPr>
          <w:ilvl w:val="0"/>
          <w:numId w:val="6"/>
        </w:numPr>
        <w:tabs>
          <w:tab w:val="num" w:pos="709"/>
        </w:tabs>
        <w:ind w:left="426" w:hanging="426"/>
        <w:jc w:val="both"/>
        <w:rPr>
          <w:rFonts w:cs="Arial"/>
          <w:color w:val="000000"/>
          <w:szCs w:val="24"/>
        </w:rPr>
      </w:pPr>
      <w:r w:rsidRPr="008957A5">
        <w:rPr>
          <w:b/>
          <w:szCs w:val="24"/>
        </w:rPr>
        <w:t>In the case of exceptional and unforeseen circumstances, an extension of up to 14 days after the assessment deadline may be granted.</w:t>
      </w:r>
      <w:r w:rsidRPr="00611156">
        <w:rPr>
          <w:szCs w:val="24"/>
        </w:rPr>
        <w:t xml:space="preserve"> This must be agreed by your </w:t>
      </w:r>
      <w:r w:rsidRPr="00611156">
        <w:rPr>
          <w:rFonts w:cs="Arial"/>
          <w:szCs w:val="24"/>
        </w:rPr>
        <w:t>Programme Leader</w:t>
      </w:r>
      <w:r w:rsidRPr="00611156">
        <w:rPr>
          <w:rFonts w:cs="Arial"/>
          <w:color w:val="000000"/>
          <w:szCs w:val="24"/>
        </w:rPr>
        <w:t>, following a discussion the Module Tutor.  You should complete an Extension Request Form available from your Tutor and attach documentary evidence of your circumstances, prior to the published submission deadline.</w:t>
      </w:r>
    </w:p>
    <w:p w:rsidR="00EE103C" w:rsidRPr="008957A5" w:rsidRDefault="00EE103C" w:rsidP="00EE103C">
      <w:pPr>
        <w:autoSpaceDE w:val="0"/>
        <w:autoSpaceDN w:val="0"/>
        <w:adjustRightInd w:val="0"/>
        <w:ind w:right="95"/>
        <w:jc w:val="both"/>
        <w:rPr>
          <w:rFonts w:cs="Arial"/>
        </w:rPr>
      </w:pPr>
    </w:p>
    <w:p w:rsidR="00EE103C" w:rsidRPr="008957A5" w:rsidRDefault="00EE103C" w:rsidP="00EE103C">
      <w:pPr>
        <w:autoSpaceDE w:val="0"/>
        <w:autoSpaceDN w:val="0"/>
        <w:adjustRightInd w:val="0"/>
        <w:ind w:left="360" w:right="95"/>
        <w:jc w:val="both"/>
        <w:rPr>
          <w:rFonts w:cs="Arial"/>
        </w:rPr>
      </w:pPr>
      <w:r w:rsidRPr="008957A5">
        <w:rPr>
          <w:rFonts w:cs="Arial"/>
        </w:rPr>
        <w:t xml:space="preserve">Extensions over 14 calendar days should be requested using the Mitigating Circumstances </w:t>
      </w:r>
      <w:r w:rsidRPr="00CB3B5A">
        <w:rPr>
          <w:rFonts w:cs="Arial"/>
        </w:rPr>
        <w:t xml:space="preserve">procedure, with the exception of extensions for individual </w:t>
      </w:r>
      <w:r w:rsidRPr="00B5506D">
        <w:rPr>
          <w:rFonts w:cs="Arial"/>
        </w:rPr>
        <w:t>projects</w:t>
      </w:r>
      <w:r w:rsidR="00441680" w:rsidRPr="00B5506D">
        <w:rPr>
          <w:rFonts w:cs="Arial"/>
        </w:rPr>
        <w:t xml:space="preserve"> and artefacts</w:t>
      </w:r>
      <w:r w:rsidRPr="00B5506D">
        <w:rPr>
          <w:rFonts w:cs="Arial"/>
        </w:rPr>
        <w:t xml:space="preserve"> which,</w:t>
      </w:r>
      <w:r w:rsidRPr="00CB3B5A">
        <w:rPr>
          <w:rFonts w:cs="Arial"/>
        </w:rPr>
        <w:t xml:space="preserve"> at the discretion of the Programme Leader, may be longer than 14 days.</w:t>
      </w:r>
    </w:p>
    <w:p w:rsidR="00EE103C" w:rsidRDefault="00EE103C" w:rsidP="00EE103C">
      <w:pPr>
        <w:pStyle w:val="ListParagraph"/>
        <w:ind w:left="360"/>
        <w:jc w:val="both"/>
        <w:rPr>
          <w:szCs w:val="24"/>
        </w:rPr>
      </w:pPr>
    </w:p>
    <w:p w:rsidR="00EE103C" w:rsidRPr="00C0285D" w:rsidRDefault="00EE103C" w:rsidP="00EE103C">
      <w:pPr>
        <w:autoSpaceDE w:val="0"/>
        <w:autoSpaceDN w:val="0"/>
        <w:adjustRightInd w:val="0"/>
        <w:ind w:left="360" w:right="95"/>
        <w:jc w:val="both"/>
        <w:rPr>
          <w:rFonts w:cs="Arial"/>
          <w:b/>
          <w:color w:val="000000"/>
        </w:rPr>
      </w:pPr>
      <w:r w:rsidRPr="00C0285D">
        <w:rPr>
          <w:rFonts w:cs="Arial"/>
          <w:b/>
          <w:color w:val="000000"/>
        </w:rPr>
        <w:t>Requests for extensions which take a submission date past the end of the module (normally week 15) must be made using the Mitigating Circumstances procedures.</w:t>
      </w:r>
      <w:r>
        <w:rPr>
          <w:rFonts w:cs="Arial"/>
          <w:b/>
          <w:color w:val="000000"/>
        </w:rPr>
        <w:t xml:space="preserve"> </w:t>
      </w:r>
    </w:p>
    <w:p w:rsidR="00EE103C" w:rsidRPr="00611156" w:rsidRDefault="00EE103C" w:rsidP="00EE103C">
      <w:pPr>
        <w:pStyle w:val="TxBrt10"/>
        <w:tabs>
          <w:tab w:val="num" w:pos="567"/>
        </w:tabs>
        <w:spacing w:line="240" w:lineRule="auto"/>
        <w:ind w:left="360"/>
        <w:jc w:val="both"/>
        <w:rPr>
          <w:rFonts w:ascii="Calibri Light" w:hAnsi="Calibri Light" w:cs="Arial"/>
          <w:color w:val="000000"/>
        </w:rPr>
      </w:pPr>
      <w:r>
        <w:rPr>
          <w:rFonts w:ascii="Calibri Light" w:hAnsi="Calibri Light" w:cs="Arial"/>
        </w:rPr>
        <w:tab/>
      </w:r>
    </w:p>
    <w:p w:rsidR="00EE103C" w:rsidRDefault="00EE103C" w:rsidP="00EE103C">
      <w:pPr>
        <w:autoSpaceDE w:val="0"/>
        <w:autoSpaceDN w:val="0"/>
        <w:adjustRightInd w:val="0"/>
        <w:ind w:left="360" w:right="95"/>
        <w:jc w:val="both"/>
        <w:rPr>
          <w:rFonts w:cs="Arial"/>
        </w:rPr>
      </w:pPr>
      <w:r w:rsidRPr="00CB3B5A">
        <w:rPr>
          <w:rFonts w:cs="Arial"/>
        </w:rPr>
        <w:t xml:space="preserve">Some students with registered disabilities will be eligible for revised submission deadlines. </w:t>
      </w:r>
      <w:r w:rsidR="0082277E" w:rsidRPr="00CB3B5A">
        <w:rPr>
          <w:rFonts w:cs="Arial"/>
        </w:rPr>
        <w:t>Revised submission deadlines do</w:t>
      </w:r>
      <w:r w:rsidRPr="00CB3B5A">
        <w:rPr>
          <w:rFonts w:cs="Arial"/>
        </w:rPr>
        <w:t xml:space="preserve"> not require</w:t>
      </w:r>
      <w:r w:rsidR="0082277E" w:rsidRPr="00CB3B5A">
        <w:rPr>
          <w:rFonts w:cs="Arial"/>
        </w:rPr>
        <w:t xml:space="preserve"> the </w:t>
      </w:r>
      <w:r w:rsidRPr="00CB3B5A">
        <w:rPr>
          <w:rFonts w:cs="Arial"/>
        </w:rPr>
        <w:t>complet</w:t>
      </w:r>
      <w:r w:rsidR="0082277E" w:rsidRPr="00CB3B5A">
        <w:rPr>
          <w:rFonts w:cs="Arial"/>
        </w:rPr>
        <w:t>ion</w:t>
      </w:r>
      <w:r w:rsidRPr="00CB3B5A">
        <w:rPr>
          <w:rFonts w:cs="Arial"/>
        </w:rPr>
        <w:t xml:space="preserve"> extension </w:t>
      </w:r>
      <w:r w:rsidR="0082277E" w:rsidRPr="00CB3B5A">
        <w:rPr>
          <w:rFonts w:cs="Arial"/>
        </w:rPr>
        <w:t xml:space="preserve">request </w:t>
      </w:r>
      <w:r w:rsidRPr="00CB3B5A">
        <w:rPr>
          <w:rFonts w:cs="Arial"/>
        </w:rPr>
        <w:t>paperwork.</w:t>
      </w:r>
      <w:r w:rsidRPr="008957A5">
        <w:rPr>
          <w:rFonts w:cs="Arial"/>
        </w:rPr>
        <w:t xml:space="preserve"> </w:t>
      </w:r>
    </w:p>
    <w:p w:rsidR="00EE103C" w:rsidRDefault="00EE103C" w:rsidP="00EE103C">
      <w:pPr>
        <w:autoSpaceDE w:val="0"/>
        <w:autoSpaceDN w:val="0"/>
        <w:adjustRightInd w:val="0"/>
        <w:ind w:left="360" w:right="95"/>
        <w:jc w:val="both"/>
        <w:rPr>
          <w:rFonts w:cs="Arial"/>
        </w:rPr>
      </w:pPr>
    </w:p>
    <w:p w:rsidR="00EE103C" w:rsidRPr="001D1F15" w:rsidRDefault="00EE103C" w:rsidP="00EE103C">
      <w:pPr>
        <w:autoSpaceDE w:val="0"/>
        <w:autoSpaceDN w:val="0"/>
        <w:adjustRightInd w:val="0"/>
        <w:ind w:left="360" w:right="95"/>
        <w:jc w:val="both"/>
        <w:rPr>
          <w:rFonts w:cs="Arial"/>
        </w:rPr>
      </w:pPr>
      <w:r w:rsidRPr="00611156">
        <w:rPr>
          <w:rFonts w:cs="Arial"/>
        </w:rPr>
        <w:t>Please note that the failure of data storage systems is not considered to be a valid reason for an extension. It is therefore important that you keep multiple copies of your work on different storage devices before submitting it.</w:t>
      </w:r>
    </w:p>
    <w:p w:rsidR="00BD7C20" w:rsidRPr="00611156" w:rsidRDefault="00BD7C20" w:rsidP="00BD7C20">
      <w:pPr>
        <w:rPr>
          <w:rStyle w:val="Hyperlink"/>
          <w:rFonts w:cs="Arial"/>
        </w:rPr>
      </w:pPr>
    </w:p>
    <w:p w:rsidR="00BD7C20" w:rsidRPr="00611156" w:rsidRDefault="00C61455" w:rsidP="00C61455">
      <w:pPr>
        <w:pStyle w:val="Heading1"/>
        <w:rPr>
          <w:rStyle w:val="Hyperlink"/>
          <w:rFonts w:cs="Arial"/>
          <w:color w:val="auto"/>
          <w:u w:val="none"/>
        </w:rPr>
      </w:pPr>
      <w:bookmarkStart w:id="12" w:name="_Toc11168315"/>
      <w:r>
        <w:rPr>
          <w:rStyle w:val="Hyperlink"/>
          <w:rFonts w:cs="Arial"/>
          <w:color w:val="auto"/>
          <w:u w:val="none"/>
        </w:rPr>
        <w:t>1</w:t>
      </w:r>
      <w:r w:rsidR="004541BD">
        <w:rPr>
          <w:rStyle w:val="Hyperlink"/>
          <w:rFonts w:cs="Arial"/>
          <w:color w:val="auto"/>
          <w:u w:val="none"/>
        </w:rPr>
        <w:t>4</w:t>
      </w:r>
      <w:r>
        <w:rPr>
          <w:rStyle w:val="Hyperlink"/>
          <w:rFonts w:cs="Arial"/>
          <w:color w:val="auto"/>
          <w:u w:val="none"/>
        </w:rPr>
        <w:t xml:space="preserve">. </w:t>
      </w:r>
      <w:r w:rsidR="00BD7C20" w:rsidRPr="00611156">
        <w:rPr>
          <w:rStyle w:val="Hyperlink"/>
          <w:rFonts w:cs="Arial"/>
          <w:color w:val="auto"/>
          <w:u w:val="none"/>
        </w:rPr>
        <w:t>Academic Misconduct</w:t>
      </w:r>
      <w:bookmarkEnd w:id="12"/>
    </w:p>
    <w:p w:rsidR="00BD7C20" w:rsidRPr="00611156" w:rsidRDefault="00BD7C20" w:rsidP="00BD7C20">
      <w:pPr>
        <w:jc w:val="both"/>
        <w:rPr>
          <w:rFonts w:cs="Arial"/>
          <w:i/>
        </w:rPr>
      </w:pPr>
      <w:r w:rsidRPr="00611156">
        <w:rPr>
          <w:rFonts w:cs="Arial"/>
        </w:rPr>
        <w:t xml:space="preserve">Academic misconduct may be defined as any attempt by a student to gain an unfair advantage in any assessment. This includes plagiarism, collusion, commissioning </w:t>
      </w:r>
      <w:r w:rsidR="001F46E4" w:rsidRPr="00CB3B5A">
        <w:rPr>
          <w:rFonts w:cs="Arial"/>
        </w:rPr>
        <w:t>(contract cheating)</w:t>
      </w:r>
      <w:r w:rsidR="001F46E4" w:rsidRPr="00611156">
        <w:rPr>
          <w:rFonts w:cs="Arial"/>
        </w:rPr>
        <w:t xml:space="preserve"> </w:t>
      </w:r>
      <w:r w:rsidRPr="00611156">
        <w:rPr>
          <w:rFonts w:cs="Arial"/>
        </w:rPr>
        <w:t xml:space="preserve">amongst other offences. In order to avoid these types of academic misconduct, you should ensure that all your work is your own and that sources are attributed using the correct referencing techniques. You can also check originality through </w:t>
      </w:r>
      <w:r w:rsidRPr="00611156">
        <w:rPr>
          <w:rFonts w:cs="Arial"/>
          <w:i/>
        </w:rPr>
        <w:t>Turnitin.</w:t>
      </w:r>
    </w:p>
    <w:p w:rsidR="00BD7C20" w:rsidRPr="00611156" w:rsidRDefault="00BD7C20" w:rsidP="00BD7C20">
      <w:pPr>
        <w:jc w:val="both"/>
        <w:rPr>
          <w:rFonts w:cs="Arial"/>
          <w:i/>
        </w:rPr>
      </w:pPr>
    </w:p>
    <w:p w:rsidR="00BD7C20" w:rsidRPr="00611156" w:rsidRDefault="00BD7C20" w:rsidP="00BD7C20">
      <w:pPr>
        <w:jc w:val="both"/>
        <w:rPr>
          <w:rFonts w:cs="Arial"/>
        </w:rPr>
      </w:pPr>
      <w:r w:rsidRPr="00611156">
        <w:rPr>
          <w:rFonts w:cs="Arial"/>
        </w:rPr>
        <w:t xml:space="preserve">Please note that penalties apply if academic misconduct is proven. See the following link for further details: </w:t>
      </w:r>
    </w:p>
    <w:p w:rsidR="00E21AFF" w:rsidRPr="00E21AFF" w:rsidRDefault="00085EA3" w:rsidP="001F46E4">
      <w:pPr>
        <w:spacing w:line="276" w:lineRule="auto"/>
        <w:ind w:right="-25"/>
        <w:jc w:val="both"/>
        <w:rPr>
          <w:rFonts w:cs="Arial"/>
          <w:i/>
        </w:rPr>
      </w:pPr>
      <w:hyperlink r:id="rId12" w:history="1">
        <w:r w:rsidR="00E21AFF" w:rsidRPr="00CB3B5A">
          <w:rPr>
            <w:rStyle w:val="Hyperlink"/>
            <w:rFonts w:cs="Arial"/>
          </w:rPr>
          <w:t>https://www.bolton.ac.uk/about/governance/policies/student-policies/</w:t>
        </w:r>
      </w:hyperlink>
    </w:p>
    <w:p w:rsidR="008F3873" w:rsidRPr="00611156" w:rsidRDefault="008F3873" w:rsidP="00BD7C20"/>
    <w:p w:rsidR="008F3873" w:rsidRPr="00611156" w:rsidRDefault="008F3873">
      <w:pPr>
        <w:spacing w:after="200" w:line="276" w:lineRule="auto"/>
      </w:pPr>
      <w:r w:rsidRPr="00611156">
        <w:br w:type="page"/>
      </w:r>
    </w:p>
    <w:p w:rsidR="008F3873" w:rsidRPr="00611156" w:rsidRDefault="00C61455" w:rsidP="00C61455">
      <w:pPr>
        <w:pStyle w:val="Heading1"/>
      </w:pPr>
      <w:bookmarkStart w:id="13" w:name="_Toc11168316"/>
      <w:r>
        <w:lastRenderedPageBreak/>
        <w:t>1</w:t>
      </w:r>
      <w:r w:rsidR="004541BD">
        <w:t>5</w:t>
      </w:r>
      <w:r>
        <w:t xml:space="preserve">. </w:t>
      </w:r>
      <w:r w:rsidR="008F3873" w:rsidRPr="00611156">
        <w:t>Assessments</w:t>
      </w:r>
      <w:bookmarkEnd w:id="13"/>
    </w:p>
    <w:tbl>
      <w:tblPr>
        <w:tblStyle w:val="TableGrid"/>
        <w:tblW w:w="0" w:type="auto"/>
        <w:tblLook w:val="04A0" w:firstRow="1" w:lastRow="0" w:firstColumn="1" w:lastColumn="0" w:noHBand="0" w:noVBand="1"/>
      </w:tblPr>
      <w:tblGrid>
        <w:gridCol w:w="3577"/>
        <w:gridCol w:w="5888"/>
      </w:tblGrid>
      <w:tr w:rsidR="008058A6" w:rsidRPr="00611156" w:rsidTr="007B283B">
        <w:tc>
          <w:tcPr>
            <w:tcW w:w="3652" w:type="dxa"/>
          </w:tcPr>
          <w:p w:rsidR="008058A6" w:rsidRPr="00611156" w:rsidRDefault="008058A6" w:rsidP="007B283B">
            <w:pPr>
              <w:spacing w:line="276" w:lineRule="auto"/>
            </w:pPr>
            <w:r w:rsidRPr="00611156">
              <w:rPr>
                <w:b/>
              </w:rPr>
              <w:t>Assessment Number</w:t>
            </w:r>
            <w:r w:rsidRPr="00611156">
              <w:rPr>
                <w:b/>
              </w:rPr>
              <w:tab/>
            </w:r>
          </w:p>
        </w:tc>
        <w:tc>
          <w:tcPr>
            <w:tcW w:w="6039" w:type="dxa"/>
          </w:tcPr>
          <w:p w:rsidR="008058A6" w:rsidRPr="00611156" w:rsidRDefault="008058A6" w:rsidP="007B283B">
            <w:pPr>
              <w:spacing w:line="276" w:lineRule="auto"/>
            </w:pPr>
            <w:r w:rsidRPr="00611156">
              <w:t>1</w:t>
            </w:r>
          </w:p>
        </w:tc>
      </w:tr>
      <w:tr w:rsidR="008058A6" w:rsidRPr="00611156" w:rsidTr="007B283B">
        <w:tc>
          <w:tcPr>
            <w:tcW w:w="3652" w:type="dxa"/>
          </w:tcPr>
          <w:p w:rsidR="008058A6" w:rsidRPr="00611156" w:rsidRDefault="008058A6" w:rsidP="007B283B">
            <w:pPr>
              <w:spacing w:line="276" w:lineRule="auto"/>
            </w:pPr>
            <w:r w:rsidRPr="00611156">
              <w:rPr>
                <w:b/>
              </w:rPr>
              <w:t>Assessment Type (and weighting)</w:t>
            </w:r>
          </w:p>
        </w:tc>
        <w:tc>
          <w:tcPr>
            <w:tcW w:w="6039" w:type="dxa"/>
          </w:tcPr>
          <w:p w:rsidR="008058A6" w:rsidRPr="00611156" w:rsidRDefault="008058A6" w:rsidP="007B283B">
            <w:pPr>
              <w:spacing w:line="276" w:lineRule="auto"/>
            </w:pPr>
            <w:r>
              <w:t>Coursework, portfolio</w:t>
            </w:r>
          </w:p>
        </w:tc>
      </w:tr>
      <w:tr w:rsidR="008058A6" w:rsidRPr="00611156" w:rsidTr="007B283B">
        <w:tc>
          <w:tcPr>
            <w:tcW w:w="3652" w:type="dxa"/>
          </w:tcPr>
          <w:p w:rsidR="008058A6" w:rsidRPr="00611156" w:rsidRDefault="008058A6" w:rsidP="007B283B">
            <w:pPr>
              <w:spacing w:line="276" w:lineRule="auto"/>
            </w:pPr>
            <w:r w:rsidRPr="00611156">
              <w:rPr>
                <w:b/>
              </w:rPr>
              <w:t>Assessment Name</w:t>
            </w:r>
          </w:p>
        </w:tc>
        <w:tc>
          <w:tcPr>
            <w:tcW w:w="6039" w:type="dxa"/>
          </w:tcPr>
          <w:p w:rsidR="008058A6" w:rsidRPr="00611156" w:rsidRDefault="008058A6" w:rsidP="007B283B">
            <w:pPr>
              <w:spacing w:line="276" w:lineRule="auto"/>
            </w:pPr>
            <w:r w:rsidRPr="003D17B8">
              <w:rPr>
                <w:color w:val="000000" w:themeColor="text1"/>
              </w:rPr>
              <w:t xml:space="preserve">Comic novel or animation </w:t>
            </w:r>
          </w:p>
        </w:tc>
      </w:tr>
      <w:tr w:rsidR="008058A6" w:rsidRPr="00611156" w:rsidTr="007B283B">
        <w:tc>
          <w:tcPr>
            <w:tcW w:w="3652" w:type="dxa"/>
          </w:tcPr>
          <w:p w:rsidR="008058A6" w:rsidRPr="00611156" w:rsidRDefault="008058A6" w:rsidP="007B283B">
            <w:pPr>
              <w:spacing w:line="276" w:lineRule="auto"/>
              <w:rPr>
                <w:b/>
                <w:color w:val="C00000"/>
              </w:rPr>
            </w:pPr>
            <w:r w:rsidRPr="00611156">
              <w:rPr>
                <w:b/>
              </w:rPr>
              <w:t>Assessment Submission Date</w:t>
            </w:r>
          </w:p>
        </w:tc>
        <w:tc>
          <w:tcPr>
            <w:tcW w:w="6039" w:type="dxa"/>
          </w:tcPr>
          <w:p w:rsidR="008058A6" w:rsidRPr="004500D9" w:rsidRDefault="008058A6" w:rsidP="007B283B">
            <w:pPr>
              <w:spacing w:line="276" w:lineRule="auto"/>
              <w:rPr>
                <w:color w:val="000000" w:themeColor="text1"/>
              </w:rPr>
            </w:pPr>
            <w:r w:rsidRPr="41A8D69B">
              <w:rPr>
                <w:color w:val="000000" w:themeColor="text1"/>
              </w:rPr>
              <w:t>1</w:t>
            </w:r>
            <w:r>
              <w:rPr>
                <w:color w:val="000000" w:themeColor="text1"/>
              </w:rPr>
              <w:t xml:space="preserve">8 </w:t>
            </w:r>
            <w:r w:rsidRPr="41A8D69B">
              <w:rPr>
                <w:color w:val="000000" w:themeColor="text1"/>
              </w:rPr>
              <w:t>May 2019</w:t>
            </w:r>
          </w:p>
        </w:tc>
      </w:tr>
    </w:tbl>
    <w:p w:rsidR="008058A6" w:rsidRPr="00611156" w:rsidRDefault="008058A6" w:rsidP="008058A6">
      <w:pPr>
        <w:spacing w:line="276" w:lineRule="auto"/>
        <w:rPr>
          <w:i/>
          <w:color w:val="C00000"/>
        </w:rPr>
      </w:pPr>
    </w:p>
    <w:p w:rsidR="008058A6" w:rsidRPr="00611156" w:rsidRDefault="008058A6" w:rsidP="008058A6">
      <w:pPr>
        <w:spacing w:line="276" w:lineRule="auto"/>
        <w:rPr>
          <w:rFonts w:cs="Arial"/>
        </w:rPr>
      </w:pPr>
      <w:r w:rsidRPr="00611156">
        <w:rPr>
          <w:rFonts w:cs="Arial"/>
          <w:b/>
          <w:u w:val="single"/>
        </w:rPr>
        <w:t>Learning Outcomes Assessed:</w:t>
      </w:r>
      <w:r w:rsidRPr="00611156">
        <w:rPr>
          <w:rFonts w:cs="Arial"/>
        </w:rPr>
        <w:t xml:space="preserve"> </w:t>
      </w:r>
    </w:p>
    <w:tbl>
      <w:tblPr>
        <w:tblW w:w="9180" w:type="dxa"/>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663"/>
        <w:gridCol w:w="2517"/>
      </w:tblGrid>
      <w:tr w:rsidR="008058A6" w:rsidRPr="00611156" w:rsidTr="007B283B">
        <w:trPr>
          <w:tblCellSpacing w:w="15" w:type="dxa"/>
        </w:trPr>
        <w:tc>
          <w:tcPr>
            <w:tcW w:w="6618" w:type="dxa"/>
            <w:vAlign w:val="center"/>
          </w:tcPr>
          <w:p w:rsidR="008058A6" w:rsidRDefault="008058A6" w:rsidP="007B283B">
            <w:r w:rsidRPr="00D11F3F">
              <w:rPr>
                <w:rFonts w:cs="Arial"/>
                <w:b/>
                <w:i/>
                <w:color w:val="000000" w:themeColor="text1"/>
              </w:rPr>
              <w:t>LO1:</w:t>
            </w:r>
            <w:r w:rsidRPr="00D11F3F">
              <w:rPr>
                <w:rFonts w:cs="Arial"/>
                <w:i/>
                <w:color w:val="000000" w:themeColor="text1"/>
              </w:rPr>
              <w:t xml:space="preserve">  </w:t>
            </w:r>
            <w:r>
              <w:rPr>
                <w:rFonts w:ascii="Helvetica Neue" w:hAnsi="Helvetica Neue"/>
                <w:color w:val="696969"/>
                <w:sz w:val="21"/>
                <w:szCs w:val="21"/>
                <w:shd w:val="clear" w:color="auto" w:fill="FFFFFF"/>
              </w:rPr>
              <w:t>Produce illustration and animation to specific simulated live briefs.</w:t>
            </w:r>
          </w:p>
          <w:p w:rsidR="008058A6" w:rsidRPr="00611156" w:rsidRDefault="008058A6" w:rsidP="007B283B">
            <w:pPr>
              <w:ind w:left="87" w:right="254"/>
              <w:rPr>
                <w:rFonts w:cs="Arial"/>
                <w:i/>
                <w:color w:val="C00000"/>
              </w:rPr>
            </w:pPr>
          </w:p>
        </w:tc>
        <w:tc>
          <w:tcPr>
            <w:tcW w:w="2472" w:type="dxa"/>
          </w:tcPr>
          <w:p w:rsidR="008058A6" w:rsidRPr="00D11F3F" w:rsidRDefault="008058A6" w:rsidP="007B283B">
            <w:pPr>
              <w:ind w:left="91"/>
              <w:jc w:val="center"/>
              <w:rPr>
                <w:rFonts w:cs="Arial"/>
                <w:i/>
                <w:color w:val="000000" w:themeColor="text1"/>
              </w:rPr>
            </w:pPr>
            <w:r w:rsidRPr="00D11F3F">
              <w:rPr>
                <w:rFonts w:cs="Arial"/>
                <w:i/>
                <w:color w:val="000000" w:themeColor="text1"/>
              </w:rPr>
              <w:t>Assessment 1:</w:t>
            </w:r>
          </w:p>
          <w:p w:rsidR="008058A6" w:rsidRPr="00611156" w:rsidRDefault="008058A6" w:rsidP="007B283B">
            <w:pPr>
              <w:ind w:left="91"/>
              <w:jc w:val="center"/>
              <w:rPr>
                <w:rFonts w:cs="Arial"/>
                <w:i/>
                <w:color w:val="C00000"/>
              </w:rPr>
            </w:pPr>
            <w:r w:rsidRPr="00D11F3F">
              <w:rPr>
                <w:rFonts w:cs="Arial"/>
                <w:i/>
                <w:color w:val="000000" w:themeColor="text1"/>
              </w:rPr>
              <w:t>Portfolio</w:t>
            </w:r>
          </w:p>
        </w:tc>
      </w:tr>
      <w:tr w:rsidR="008058A6" w:rsidRPr="00611156" w:rsidTr="007B283B">
        <w:trPr>
          <w:tblCellSpacing w:w="15" w:type="dxa"/>
        </w:trPr>
        <w:tc>
          <w:tcPr>
            <w:tcW w:w="6618" w:type="dxa"/>
            <w:vAlign w:val="center"/>
          </w:tcPr>
          <w:p w:rsidR="008058A6" w:rsidRDefault="008058A6" w:rsidP="007B283B">
            <w:r w:rsidRPr="00D11F3F">
              <w:rPr>
                <w:rFonts w:cs="Arial"/>
                <w:b/>
                <w:i/>
                <w:color w:val="000000" w:themeColor="text1"/>
              </w:rPr>
              <w:t>LO2</w:t>
            </w:r>
            <w:r w:rsidRPr="00D11F3F">
              <w:rPr>
                <w:rFonts w:cs="Arial"/>
                <w:i/>
                <w:color w:val="000000" w:themeColor="text1"/>
              </w:rPr>
              <w:t xml:space="preserve">:  </w:t>
            </w:r>
            <w:r>
              <w:rPr>
                <w:rFonts w:ascii="Helvetica Neue" w:hAnsi="Helvetica Neue"/>
                <w:color w:val="696969"/>
                <w:sz w:val="21"/>
                <w:szCs w:val="21"/>
                <w:shd w:val="clear" w:color="auto" w:fill="FFFFFF"/>
              </w:rPr>
              <w:t>Explore drawn and digital media appropriately.</w:t>
            </w:r>
          </w:p>
          <w:p w:rsidR="008058A6" w:rsidRPr="00611156" w:rsidRDefault="008058A6" w:rsidP="007B283B">
            <w:pPr>
              <w:ind w:left="87" w:right="254"/>
              <w:rPr>
                <w:rFonts w:cs="Arial"/>
                <w:i/>
                <w:color w:val="C00000"/>
              </w:rPr>
            </w:pPr>
          </w:p>
        </w:tc>
        <w:tc>
          <w:tcPr>
            <w:tcW w:w="2472" w:type="dxa"/>
          </w:tcPr>
          <w:p w:rsidR="008058A6" w:rsidRPr="00D11F3F" w:rsidRDefault="008058A6" w:rsidP="007B283B">
            <w:pPr>
              <w:ind w:left="91"/>
              <w:jc w:val="center"/>
              <w:rPr>
                <w:rFonts w:cs="Arial"/>
                <w:i/>
                <w:color w:val="000000" w:themeColor="text1"/>
              </w:rPr>
            </w:pPr>
            <w:r w:rsidRPr="00D11F3F">
              <w:rPr>
                <w:rFonts w:cs="Arial"/>
                <w:i/>
                <w:color w:val="000000" w:themeColor="text1"/>
              </w:rPr>
              <w:t>Assessment 1:</w:t>
            </w:r>
          </w:p>
          <w:p w:rsidR="008058A6" w:rsidRPr="00611156" w:rsidRDefault="008058A6" w:rsidP="007B283B">
            <w:pPr>
              <w:ind w:left="91"/>
              <w:jc w:val="center"/>
              <w:rPr>
                <w:rFonts w:cs="Arial"/>
                <w:i/>
                <w:color w:val="C00000"/>
              </w:rPr>
            </w:pPr>
            <w:r w:rsidRPr="00D11F3F">
              <w:rPr>
                <w:rFonts w:cs="Arial"/>
                <w:i/>
                <w:color w:val="000000" w:themeColor="text1"/>
              </w:rPr>
              <w:t>Portfolio</w:t>
            </w:r>
          </w:p>
        </w:tc>
      </w:tr>
      <w:tr w:rsidR="008058A6" w:rsidRPr="00611156" w:rsidTr="007B283B">
        <w:trPr>
          <w:tblCellSpacing w:w="15" w:type="dxa"/>
        </w:trPr>
        <w:tc>
          <w:tcPr>
            <w:tcW w:w="6618" w:type="dxa"/>
            <w:vAlign w:val="center"/>
          </w:tcPr>
          <w:p w:rsidR="008058A6" w:rsidRDefault="008058A6" w:rsidP="007B283B">
            <w:r w:rsidRPr="00D11F3F">
              <w:rPr>
                <w:rFonts w:cs="Arial"/>
                <w:b/>
                <w:i/>
                <w:color w:val="000000" w:themeColor="text1"/>
              </w:rPr>
              <w:t>LO3:</w:t>
            </w:r>
            <w:r w:rsidRPr="00D11F3F">
              <w:rPr>
                <w:rFonts w:cs="Arial"/>
                <w:i/>
                <w:color w:val="000000" w:themeColor="text1"/>
              </w:rPr>
              <w:t xml:space="preserve">  </w:t>
            </w:r>
            <w:r>
              <w:rPr>
                <w:rFonts w:ascii="Helvetica Neue" w:hAnsi="Helvetica Neue"/>
                <w:color w:val="696969"/>
                <w:sz w:val="21"/>
                <w:szCs w:val="21"/>
                <w:shd w:val="clear" w:color="auto" w:fill="FFFFFF"/>
              </w:rPr>
              <w:t>Reference imagery and use observational techniques.</w:t>
            </w:r>
          </w:p>
          <w:p w:rsidR="008058A6" w:rsidRPr="00611156" w:rsidRDefault="008058A6" w:rsidP="007B283B">
            <w:pPr>
              <w:ind w:left="87" w:right="254"/>
              <w:rPr>
                <w:rFonts w:cs="Arial"/>
                <w:i/>
                <w:color w:val="C00000"/>
              </w:rPr>
            </w:pPr>
          </w:p>
        </w:tc>
        <w:tc>
          <w:tcPr>
            <w:tcW w:w="2472" w:type="dxa"/>
          </w:tcPr>
          <w:p w:rsidR="008058A6" w:rsidRPr="00D11F3F" w:rsidRDefault="008058A6" w:rsidP="007B283B">
            <w:pPr>
              <w:ind w:left="91"/>
              <w:jc w:val="center"/>
              <w:rPr>
                <w:rFonts w:cs="Arial"/>
                <w:i/>
                <w:color w:val="000000" w:themeColor="text1"/>
              </w:rPr>
            </w:pPr>
            <w:r w:rsidRPr="00D11F3F">
              <w:rPr>
                <w:rFonts w:cs="Arial"/>
                <w:i/>
                <w:color w:val="000000" w:themeColor="text1"/>
              </w:rPr>
              <w:t>Assessment 1:</w:t>
            </w:r>
          </w:p>
          <w:p w:rsidR="008058A6" w:rsidRPr="00611156" w:rsidRDefault="008058A6" w:rsidP="007B283B">
            <w:pPr>
              <w:ind w:left="91"/>
              <w:jc w:val="center"/>
              <w:rPr>
                <w:rFonts w:cs="Arial"/>
                <w:i/>
                <w:color w:val="C00000"/>
              </w:rPr>
            </w:pPr>
            <w:r w:rsidRPr="00D11F3F">
              <w:rPr>
                <w:rFonts w:cs="Arial"/>
                <w:i/>
                <w:color w:val="000000" w:themeColor="text1"/>
              </w:rPr>
              <w:t>Portfolio</w:t>
            </w:r>
          </w:p>
        </w:tc>
      </w:tr>
      <w:tr w:rsidR="008058A6" w:rsidRPr="00D11F3F" w:rsidTr="007B283B">
        <w:trPr>
          <w:tblCellSpacing w:w="15" w:type="dxa"/>
        </w:trPr>
        <w:tc>
          <w:tcPr>
            <w:tcW w:w="6618" w:type="dxa"/>
            <w:vAlign w:val="center"/>
          </w:tcPr>
          <w:p w:rsidR="008058A6" w:rsidRDefault="008058A6" w:rsidP="007B283B">
            <w:r w:rsidRPr="00D11F3F">
              <w:rPr>
                <w:rFonts w:cs="Arial"/>
                <w:b/>
                <w:i/>
                <w:color w:val="000000" w:themeColor="text1"/>
              </w:rPr>
              <w:t>LO</w:t>
            </w:r>
            <w:r>
              <w:rPr>
                <w:rFonts w:cs="Arial"/>
                <w:b/>
                <w:i/>
                <w:color w:val="000000" w:themeColor="text1"/>
              </w:rPr>
              <w:t>4</w:t>
            </w:r>
            <w:r w:rsidRPr="00D11F3F">
              <w:rPr>
                <w:rFonts w:cs="Arial"/>
                <w:i/>
                <w:color w:val="000000" w:themeColor="text1"/>
              </w:rPr>
              <w:t xml:space="preserve">:  </w:t>
            </w:r>
            <w:r>
              <w:rPr>
                <w:rFonts w:ascii="Helvetica Neue" w:hAnsi="Helvetica Neue"/>
                <w:color w:val="696969"/>
                <w:sz w:val="21"/>
                <w:szCs w:val="21"/>
                <w:shd w:val="clear" w:color="auto" w:fill="FFFFFF"/>
              </w:rPr>
              <w:t>Produce illustration and animation suitable for print or screen use in a professional environment.</w:t>
            </w:r>
          </w:p>
          <w:p w:rsidR="008058A6" w:rsidRPr="00D11F3F" w:rsidRDefault="008058A6" w:rsidP="007B283B">
            <w:pPr>
              <w:ind w:left="87" w:right="254"/>
              <w:rPr>
                <w:rFonts w:cs="Arial"/>
                <w:b/>
                <w:i/>
                <w:color w:val="000000" w:themeColor="text1"/>
              </w:rPr>
            </w:pPr>
          </w:p>
        </w:tc>
        <w:tc>
          <w:tcPr>
            <w:tcW w:w="2472" w:type="dxa"/>
          </w:tcPr>
          <w:p w:rsidR="008058A6" w:rsidRPr="00D11F3F" w:rsidRDefault="008058A6" w:rsidP="007B283B">
            <w:pPr>
              <w:ind w:left="91"/>
              <w:jc w:val="center"/>
              <w:rPr>
                <w:rFonts w:cs="Arial"/>
                <w:i/>
                <w:color w:val="000000" w:themeColor="text1"/>
              </w:rPr>
            </w:pPr>
            <w:r w:rsidRPr="00D11F3F">
              <w:rPr>
                <w:rFonts w:cs="Arial"/>
                <w:i/>
                <w:color w:val="000000" w:themeColor="text1"/>
              </w:rPr>
              <w:t>Assessment 1:</w:t>
            </w:r>
          </w:p>
          <w:p w:rsidR="008058A6" w:rsidRPr="00D11F3F" w:rsidRDefault="008058A6" w:rsidP="007B283B">
            <w:pPr>
              <w:ind w:left="91"/>
              <w:jc w:val="center"/>
              <w:rPr>
                <w:rFonts w:cs="Arial"/>
                <w:i/>
                <w:color w:val="000000" w:themeColor="text1"/>
              </w:rPr>
            </w:pPr>
            <w:r w:rsidRPr="00D11F3F">
              <w:rPr>
                <w:rFonts w:cs="Arial"/>
                <w:i/>
                <w:color w:val="000000" w:themeColor="text1"/>
              </w:rPr>
              <w:t>Portfolio</w:t>
            </w:r>
          </w:p>
        </w:tc>
      </w:tr>
    </w:tbl>
    <w:p w:rsidR="008058A6" w:rsidRPr="00611156" w:rsidRDefault="008058A6" w:rsidP="008058A6">
      <w:pPr>
        <w:spacing w:line="276" w:lineRule="auto"/>
        <w:rPr>
          <w:rFonts w:cs="Arial"/>
          <w:u w:val="single"/>
        </w:rPr>
      </w:pPr>
    </w:p>
    <w:p w:rsidR="008058A6" w:rsidRPr="00611156" w:rsidRDefault="008058A6" w:rsidP="008058A6">
      <w:pPr>
        <w:spacing w:line="276" w:lineRule="auto"/>
        <w:rPr>
          <w:rFonts w:cs="Arial"/>
          <w:b/>
          <w:u w:val="single"/>
        </w:rPr>
      </w:pPr>
      <w:r w:rsidRPr="00611156">
        <w:rPr>
          <w:rFonts w:cs="Arial"/>
          <w:b/>
          <w:u w:val="single"/>
        </w:rPr>
        <w:t>Assessment Brief</w:t>
      </w:r>
    </w:p>
    <w:p w:rsidR="008058A6" w:rsidRDefault="008058A6" w:rsidP="008058A6"/>
    <w:p w:rsidR="008058A6" w:rsidRDefault="008058A6" w:rsidP="008058A6">
      <w:pPr>
        <w:rPr>
          <w:sz w:val="28"/>
          <w:szCs w:val="28"/>
        </w:rPr>
      </w:pPr>
      <w:r>
        <w:rPr>
          <w:sz w:val="28"/>
          <w:szCs w:val="28"/>
        </w:rPr>
        <w:t xml:space="preserve">Create a narrative piece suitable for </w:t>
      </w:r>
    </w:p>
    <w:p w:rsidR="008058A6" w:rsidRDefault="008058A6" w:rsidP="008058A6">
      <w:pPr>
        <w:rPr>
          <w:sz w:val="28"/>
          <w:szCs w:val="28"/>
        </w:rPr>
      </w:pPr>
      <w:r>
        <w:rPr>
          <w:sz w:val="28"/>
          <w:szCs w:val="28"/>
        </w:rPr>
        <w:t>EITHER</w:t>
      </w:r>
    </w:p>
    <w:p w:rsidR="008058A6" w:rsidRDefault="008058A6" w:rsidP="008058A6">
      <w:pPr>
        <w:rPr>
          <w:sz w:val="28"/>
          <w:szCs w:val="28"/>
        </w:rPr>
      </w:pPr>
      <w:r>
        <w:rPr>
          <w:sz w:val="28"/>
          <w:szCs w:val="28"/>
        </w:rPr>
        <w:t xml:space="preserve">(a) printed comic/novel </w:t>
      </w:r>
    </w:p>
    <w:p w:rsidR="008058A6" w:rsidRDefault="008058A6" w:rsidP="008058A6">
      <w:pPr>
        <w:rPr>
          <w:sz w:val="28"/>
          <w:szCs w:val="28"/>
        </w:rPr>
      </w:pPr>
      <w:r>
        <w:rPr>
          <w:sz w:val="28"/>
          <w:szCs w:val="28"/>
        </w:rPr>
        <w:t xml:space="preserve">OR </w:t>
      </w:r>
    </w:p>
    <w:p w:rsidR="008058A6" w:rsidRDefault="008058A6" w:rsidP="008058A6">
      <w:pPr>
        <w:rPr>
          <w:sz w:val="28"/>
          <w:szCs w:val="28"/>
        </w:rPr>
      </w:pPr>
      <w:r>
        <w:rPr>
          <w:sz w:val="28"/>
          <w:szCs w:val="28"/>
        </w:rPr>
        <w:t>(b) animation – minimum 2 minutes.</w:t>
      </w:r>
    </w:p>
    <w:p w:rsidR="008058A6" w:rsidRDefault="008058A6" w:rsidP="008058A6">
      <w:pPr>
        <w:rPr>
          <w:sz w:val="28"/>
          <w:szCs w:val="28"/>
        </w:rPr>
      </w:pPr>
    </w:p>
    <w:p w:rsidR="008058A6" w:rsidRDefault="008058A6" w:rsidP="008058A6">
      <w:pPr>
        <w:rPr>
          <w:sz w:val="28"/>
          <w:szCs w:val="28"/>
        </w:rPr>
      </w:pPr>
      <w:r>
        <w:rPr>
          <w:sz w:val="28"/>
          <w:szCs w:val="28"/>
        </w:rPr>
        <w:t>Produce a sketchbook of your progress and document your reference mater</w:t>
      </w:r>
      <w:r w:rsidR="00A2752E">
        <w:rPr>
          <w:sz w:val="28"/>
          <w:szCs w:val="28"/>
        </w:rPr>
        <w:t>i</w:t>
      </w:r>
      <w:bookmarkStart w:id="14" w:name="_GoBack"/>
      <w:bookmarkEnd w:id="14"/>
      <w:r>
        <w:rPr>
          <w:sz w:val="28"/>
          <w:szCs w:val="28"/>
        </w:rPr>
        <w:t xml:space="preserve">al </w:t>
      </w:r>
    </w:p>
    <w:p w:rsidR="008058A6" w:rsidRDefault="008058A6" w:rsidP="008058A6">
      <w:pPr>
        <w:rPr>
          <w:sz w:val="28"/>
          <w:szCs w:val="28"/>
        </w:rPr>
      </w:pPr>
    </w:p>
    <w:p w:rsidR="008058A6" w:rsidRDefault="008058A6" w:rsidP="008058A6">
      <w:pPr>
        <w:rPr>
          <w:sz w:val="28"/>
          <w:szCs w:val="28"/>
        </w:rPr>
      </w:pPr>
      <w:r>
        <w:rPr>
          <w:sz w:val="28"/>
          <w:szCs w:val="28"/>
        </w:rPr>
        <w:t xml:space="preserve">The piece should be based on a real-life experience but include a fantastical element. </w:t>
      </w:r>
    </w:p>
    <w:p w:rsidR="008058A6" w:rsidRDefault="008058A6" w:rsidP="008058A6">
      <w:pPr>
        <w:rPr>
          <w:sz w:val="28"/>
          <w:szCs w:val="28"/>
        </w:rPr>
      </w:pPr>
      <w:r>
        <w:rPr>
          <w:sz w:val="28"/>
          <w:szCs w:val="28"/>
        </w:rPr>
        <w:t>The students need to dig deep into their own lives/experiences and then apply their imaginations.</w:t>
      </w:r>
    </w:p>
    <w:p w:rsidR="008058A6" w:rsidRDefault="008058A6" w:rsidP="008058A6">
      <w:pPr>
        <w:rPr>
          <w:sz w:val="28"/>
          <w:szCs w:val="28"/>
        </w:rPr>
      </w:pPr>
    </w:p>
    <w:p w:rsidR="008058A6" w:rsidRDefault="008058A6" w:rsidP="008058A6">
      <w:pPr>
        <w:rPr>
          <w:sz w:val="28"/>
          <w:szCs w:val="28"/>
        </w:rPr>
      </w:pPr>
      <w:r>
        <w:rPr>
          <w:sz w:val="28"/>
          <w:szCs w:val="28"/>
        </w:rPr>
        <w:t>The piece should include at least 2 characters, structured as a three act play and produced and completed to a professional standard.</w:t>
      </w:r>
    </w:p>
    <w:p w:rsidR="008058A6" w:rsidRDefault="008058A6" w:rsidP="008058A6">
      <w:pPr>
        <w:rPr>
          <w:sz w:val="28"/>
          <w:szCs w:val="28"/>
        </w:rPr>
      </w:pPr>
    </w:p>
    <w:p w:rsidR="008058A6" w:rsidRDefault="008058A6" w:rsidP="008058A6">
      <w:pPr>
        <w:rPr>
          <w:sz w:val="28"/>
          <w:szCs w:val="28"/>
        </w:rPr>
      </w:pPr>
      <w:r>
        <w:rPr>
          <w:sz w:val="28"/>
          <w:szCs w:val="28"/>
        </w:rPr>
        <w:t>There should be an emphasis on strong and clear communication, following appropriate production procedures and completing them in the right order!</w:t>
      </w:r>
    </w:p>
    <w:p w:rsidR="008058A6" w:rsidRDefault="008058A6" w:rsidP="008058A6">
      <w:pPr>
        <w:rPr>
          <w:sz w:val="28"/>
          <w:szCs w:val="28"/>
        </w:rPr>
      </w:pPr>
    </w:p>
    <w:p w:rsidR="008058A6" w:rsidRDefault="008058A6" w:rsidP="008058A6">
      <w:pPr>
        <w:rPr>
          <w:sz w:val="28"/>
          <w:szCs w:val="28"/>
        </w:rPr>
      </w:pPr>
    </w:p>
    <w:p w:rsidR="008058A6" w:rsidRDefault="008058A6" w:rsidP="008058A6">
      <w:pPr>
        <w:rPr>
          <w:sz w:val="28"/>
          <w:szCs w:val="28"/>
        </w:rPr>
      </w:pPr>
    </w:p>
    <w:p w:rsidR="00A2752E" w:rsidRDefault="00A2752E" w:rsidP="008058A6">
      <w:pPr>
        <w:rPr>
          <w:sz w:val="28"/>
          <w:szCs w:val="28"/>
        </w:rPr>
      </w:pPr>
    </w:p>
    <w:p w:rsidR="00A2752E" w:rsidRDefault="00A2752E" w:rsidP="008058A6">
      <w:pPr>
        <w:rPr>
          <w:sz w:val="28"/>
          <w:szCs w:val="28"/>
        </w:rPr>
      </w:pPr>
    </w:p>
    <w:p w:rsidR="008058A6" w:rsidRDefault="008058A6" w:rsidP="008058A6">
      <w:pPr>
        <w:rPr>
          <w:sz w:val="28"/>
          <w:szCs w:val="28"/>
        </w:rPr>
      </w:pPr>
      <w:r>
        <w:rPr>
          <w:sz w:val="28"/>
          <w:szCs w:val="28"/>
        </w:rPr>
        <w:lastRenderedPageBreak/>
        <w:t>The processes for either option would be identical at the start:</w:t>
      </w:r>
    </w:p>
    <w:p w:rsidR="008058A6" w:rsidRDefault="008058A6" w:rsidP="008058A6">
      <w:pPr>
        <w:rPr>
          <w:sz w:val="28"/>
          <w:szCs w:val="28"/>
        </w:rPr>
      </w:pPr>
    </w:p>
    <w:p w:rsidR="008058A6" w:rsidRDefault="008058A6" w:rsidP="008058A6">
      <w:pPr>
        <w:rPr>
          <w:sz w:val="28"/>
          <w:szCs w:val="28"/>
        </w:rPr>
      </w:pPr>
      <w:r>
        <w:rPr>
          <w:sz w:val="28"/>
          <w:szCs w:val="28"/>
        </w:rPr>
        <w:t xml:space="preserve">Concept, </w:t>
      </w:r>
    </w:p>
    <w:p w:rsidR="008058A6" w:rsidRDefault="008058A6" w:rsidP="008058A6">
      <w:pPr>
        <w:rPr>
          <w:sz w:val="28"/>
          <w:szCs w:val="28"/>
        </w:rPr>
      </w:pPr>
      <w:r>
        <w:rPr>
          <w:sz w:val="28"/>
          <w:szCs w:val="28"/>
        </w:rPr>
        <w:t xml:space="preserve">Script writing (x 3 drafts), </w:t>
      </w:r>
    </w:p>
    <w:p w:rsidR="008058A6" w:rsidRDefault="008058A6" w:rsidP="008058A6">
      <w:pPr>
        <w:rPr>
          <w:sz w:val="28"/>
          <w:szCs w:val="28"/>
        </w:rPr>
      </w:pPr>
      <w:r>
        <w:rPr>
          <w:sz w:val="28"/>
          <w:szCs w:val="28"/>
        </w:rPr>
        <w:t xml:space="preserve">Design (character, location, graphics) </w:t>
      </w:r>
    </w:p>
    <w:p w:rsidR="008058A6" w:rsidRDefault="008058A6" w:rsidP="008058A6">
      <w:pPr>
        <w:rPr>
          <w:sz w:val="28"/>
          <w:szCs w:val="28"/>
        </w:rPr>
      </w:pPr>
      <w:r>
        <w:rPr>
          <w:sz w:val="28"/>
          <w:szCs w:val="28"/>
        </w:rPr>
        <w:t>Performance (work with key poses).</w:t>
      </w:r>
    </w:p>
    <w:p w:rsidR="008058A6" w:rsidRDefault="008058A6" w:rsidP="008058A6">
      <w:pPr>
        <w:rPr>
          <w:sz w:val="28"/>
          <w:szCs w:val="28"/>
        </w:rPr>
      </w:pPr>
      <w:r>
        <w:rPr>
          <w:sz w:val="28"/>
          <w:szCs w:val="28"/>
        </w:rPr>
        <w:t>Boarding/layout</w:t>
      </w:r>
    </w:p>
    <w:p w:rsidR="008058A6" w:rsidRDefault="008058A6" w:rsidP="008058A6">
      <w:pPr>
        <w:rPr>
          <w:sz w:val="28"/>
          <w:szCs w:val="28"/>
        </w:rPr>
      </w:pPr>
    </w:p>
    <w:p w:rsidR="008058A6" w:rsidRDefault="008058A6" w:rsidP="008058A6">
      <w:pPr>
        <w:rPr>
          <w:sz w:val="28"/>
          <w:szCs w:val="28"/>
        </w:rPr>
      </w:pPr>
      <w:r>
        <w:rPr>
          <w:sz w:val="28"/>
          <w:szCs w:val="28"/>
        </w:rPr>
        <w:t xml:space="preserve">NOVEL </w:t>
      </w:r>
    </w:p>
    <w:p w:rsidR="008058A6" w:rsidRDefault="008058A6" w:rsidP="008058A6">
      <w:pPr>
        <w:rPr>
          <w:sz w:val="28"/>
          <w:szCs w:val="28"/>
        </w:rPr>
      </w:pPr>
      <w:r>
        <w:rPr>
          <w:sz w:val="28"/>
          <w:szCs w:val="28"/>
        </w:rPr>
        <w:t xml:space="preserve">Students should aim to complete the entire story. </w:t>
      </w:r>
    </w:p>
    <w:p w:rsidR="008058A6" w:rsidRDefault="008058A6" w:rsidP="008058A6">
      <w:pPr>
        <w:rPr>
          <w:sz w:val="28"/>
          <w:szCs w:val="28"/>
        </w:rPr>
      </w:pPr>
      <w:r>
        <w:rPr>
          <w:sz w:val="28"/>
          <w:szCs w:val="28"/>
        </w:rPr>
        <w:t xml:space="preserve">The emphasis will be on dynamic storytelling, clear layout and artwork finished to a professional level. </w:t>
      </w:r>
    </w:p>
    <w:p w:rsidR="008058A6" w:rsidRDefault="008058A6" w:rsidP="008058A6">
      <w:pPr>
        <w:rPr>
          <w:sz w:val="28"/>
          <w:szCs w:val="28"/>
        </w:rPr>
      </w:pPr>
      <w:r>
        <w:rPr>
          <w:sz w:val="28"/>
          <w:szCs w:val="28"/>
        </w:rPr>
        <w:t>Students should produce a single printed version with cover, to show how a non-digital version would appear on the shelf.</w:t>
      </w:r>
    </w:p>
    <w:p w:rsidR="008058A6" w:rsidRDefault="008058A6" w:rsidP="008058A6">
      <w:pPr>
        <w:rPr>
          <w:sz w:val="28"/>
          <w:szCs w:val="28"/>
        </w:rPr>
      </w:pPr>
    </w:p>
    <w:p w:rsidR="008058A6" w:rsidRDefault="008058A6" w:rsidP="008058A6">
      <w:pPr>
        <w:rPr>
          <w:sz w:val="28"/>
          <w:szCs w:val="28"/>
        </w:rPr>
      </w:pPr>
      <w:r>
        <w:rPr>
          <w:sz w:val="28"/>
          <w:szCs w:val="28"/>
        </w:rPr>
        <w:t>ANIMATION</w:t>
      </w:r>
    </w:p>
    <w:p w:rsidR="008058A6" w:rsidRDefault="008058A6" w:rsidP="008058A6">
      <w:pPr>
        <w:rPr>
          <w:sz w:val="28"/>
          <w:szCs w:val="28"/>
        </w:rPr>
      </w:pPr>
      <w:r>
        <w:rPr>
          <w:sz w:val="28"/>
          <w:szCs w:val="28"/>
        </w:rPr>
        <w:t xml:space="preserve">If it’s a short narrative of 2 minutes approx. then students should complete the entire piece </w:t>
      </w:r>
    </w:p>
    <w:p w:rsidR="008058A6" w:rsidRDefault="008058A6" w:rsidP="008058A6">
      <w:pPr>
        <w:rPr>
          <w:sz w:val="28"/>
          <w:szCs w:val="28"/>
        </w:rPr>
      </w:pPr>
      <w:r>
        <w:rPr>
          <w:sz w:val="28"/>
          <w:szCs w:val="28"/>
        </w:rPr>
        <w:t>OR</w:t>
      </w:r>
    </w:p>
    <w:p w:rsidR="00A2752E" w:rsidRDefault="00A2752E" w:rsidP="00A2752E">
      <w:pPr>
        <w:rPr>
          <w:sz w:val="28"/>
          <w:szCs w:val="28"/>
        </w:rPr>
      </w:pPr>
      <w:r>
        <w:rPr>
          <w:sz w:val="28"/>
          <w:szCs w:val="28"/>
        </w:rPr>
        <w:t xml:space="preserve">If it has a longer </w:t>
      </w:r>
      <w:proofErr w:type="gramStart"/>
      <w:r>
        <w:rPr>
          <w:sz w:val="28"/>
          <w:szCs w:val="28"/>
        </w:rPr>
        <w:t>narrative</w:t>
      </w:r>
      <w:proofErr w:type="gramEnd"/>
      <w:r>
        <w:rPr>
          <w:sz w:val="28"/>
          <w:szCs w:val="28"/>
        </w:rPr>
        <w:t xml:space="preserve"> then students should complete a teaser trailer – suitable for broadcast - representing key moments from the story.</w:t>
      </w:r>
    </w:p>
    <w:p w:rsidR="00A2752E" w:rsidRDefault="00A2752E" w:rsidP="00A2752E">
      <w:pPr>
        <w:rPr>
          <w:sz w:val="28"/>
          <w:szCs w:val="28"/>
        </w:rPr>
      </w:pPr>
    </w:p>
    <w:p w:rsidR="00A2752E" w:rsidRDefault="00A2752E" w:rsidP="00A2752E">
      <w:pPr>
        <w:rPr>
          <w:sz w:val="28"/>
          <w:szCs w:val="28"/>
        </w:rPr>
      </w:pPr>
      <w:r>
        <w:rPr>
          <w:sz w:val="28"/>
          <w:szCs w:val="28"/>
        </w:rPr>
        <w:t xml:space="preserve">The animation should also include associated processes </w:t>
      </w:r>
      <w:r>
        <w:rPr>
          <w:sz w:val="28"/>
          <w:szCs w:val="28"/>
        </w:rPr>
        <w:t xml:space="preserve">where necessary </w:t>
      </w:r>
      <w:r>
        <w:rPr>
          <w:sz w:val="28"/>
          <w:szCs w:val="28"/>
        </w:rPr>
        <w:t xml:space="preserve">of voice recording, lip syncing, performance, music, sound effects. </w:t>
      </w:r>
    </w:p>
    <w:p w:rsidR="00A2752E" w:rsidRDefault="00A2752E" w:rsidP="008058A6">
      <w:pPr>
        <w:rPr>
          <w:sz w:val="28"/>
          <w:szCs w:val="28"/>
        </w:rPr>
      </w:pPr>
    </w:p>
    <w:p w:rsidR="008058A6" w:rsidRDefault="008058A6" w:rsidP="008058A6">
      <w:pPr>
        <w:tabs>
          <w:tab w:val="num" w:pos="1440"/>
        </w:tabs>
        <w:spacing w:line="276" w:lineRule="auto"/>
        <w:rPr>
          <w:rFonts w:cs="Arial"/>
        </w:rPr>
      </w:pPr>
    </w:p>
    <w:p w:rsidR="008058A6" w:rsidRDefault="008058A6" w:rsidP="008058A6">
      <w:pPr>
        <w:tabs>
          <w:tab w:val="num" w:pos="1440"/>
        </w:tabs>
        <w:spacing w:line="276" w:lineRule="auto"/>
        <w:rPr>
          <w:rFonts w:cs="Arial"/>
        </w:rPr>
      </w:pPr>
    </w:p>
    <w:p w:rsidR="003E4D39" w:rsidRPr="00611156" w:rsidRDefault="003E4D39" w:rsidP="003E4D3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rPr>
      </w:pPr>
      <w:r w:rsidRPr="00611156">
        <w:rPr>
          <w:rFonts w:cs="Arial"/>
          <w:b/>
          <w:u w:val="single"/>
        </w:rPr>
        <w:t>Minimum Secondary Research Source Requirements</w:t>
      </w:r>
    </w:p>
    <w:p w:rsidR="003E4D39" w:rsidRPr="00611156" w:rsidRDefault="003E4D39" w:rsidP="003E4D39">
      <w:pPr>
        <w:tabs>
          <w:tab w:val="left" w:pos="-1272"/>
          <w:tab w:val="left" w:pos="-720"/>
          <w:tab w:val="left" w:pos="0"/>
          <w:tab w:val="left" w:pos="1440"/>
          <w:tab w:val="left" w:pos="1980"/>
          <w:tab w:val="left" w:pos="2880"/>
          <w:tab w:val="left" w:pos="3600"/>
          <w:tab w:val="left" w:pos="4320"/>
          <w:tab w:val="left" w:pos="5040"/>
          <w:tab w:val="left" w:pos="5760"/>
          <w:tab w:val="left" w:pos="6480"/>
          <w:tab w:val="left" w:pos="6930"/>
          <w:tab w:val="left" w:pos="7920"/>
        </w:tabs>
        <w:spacing w:line="276" w:lineRule="auto"/>
        <w:jc w:val="both"/>
        <w:rPr>
          <w:rFonts w:cs="Arial"/>
          <w:bCs/>
        </w:rPr>
      </w:pPr>
    </w:p>
    <w:p w:rsidR="003E4D39" w:rsidRDefault="003E4D39" w:rsidP="003E4D39">
      <w:pPr>
        <w:tabs>
          <w:tab w:val="left" w:pos="-1272"/>
          <w:tab w:val="left" w:pos="-567"/>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ind w:right="-451"/>
        <w:jc w:val="both"/>
        <w:rPr>
          <w:rFonts w:cs="Arial"/>
        </w:rPr>
      </w:pPr>
      <w:r w:rsidRPr="00611156">
        <w:rPr>
          <w:rFonts w:cs="Arial"/>
          <w:b/>
        </w:rPr>
        <w:t>Level HE5</w:t>
      </w:r>
      <w:r w:rsidRPr="00611156">
        <w:rPr>
          <w:rFonts w:cs="Arial"/>
        </w:rPr>
        <w:t xml:space="preserve"> - It is expected that the Reference List will contain between </w:t>
      </w:r>
      <w:r w:rsidRPr="00611156">
        <w:rPr>
          <w:rFonts w:cs="Arial"/>
          <w:b/>
        </w:rPr>
        <w:t>ten and fifteen sources</w:t>
      </w:r>
      <w:r w:rsidRPr="00611156">
        <w:rPr>
          <w:rFonts w:cs="Arial"/>
        </w:rPr>
        <w:t xml:space="preserve">. </w:t>
      </w:r>
    </w:p>
    <w:p w:rsidR="003E4D39" w:rsidRDefault="003E4D39" w:rsidP="003E4D39">
      <w:pPr>
        <w:tabs>
          <w:tab w:val="left" w:pos="-1272"/>
          <w:tab w:val="left" w:pos="-567"/>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ind w:right="-451"/>
        <w:jc w:val="both"/>
        <w:rPr>
          <w:rFonts w:cs="Arial"/>
          <w:b/>
        </w:rPr>
      </w:pPr>
      <w:r w:rsidRPr="00611156">
        <w:rPr>
          <w:rFonts w:cs="Arial"/>
        </w:rPr>
        <w:t xml:space="preserve">As a MINIMUM the Reference List should include </w:t>
      </w:r>
      <w:r w:rsidRPr="00611156">
        <w:rPr>
          <w:rFonts w:cs="Arial"/>
          <w:b/>
        </w:rPr>
        <w:t>two refere</w:t>
      </w:r>
      <w:r>
        <w:rPr>
          <w:rFonts w:cs="Arial"/>
          <w:b/>
        </w:rPr>
        <w:t>nc</w:t>
      </w:r>
      <w:r w:rsidRPr="00611156">
        <w:rPr>
          <w:rFonts w:cs="Arial"/>
          <w:b/>
        </w:rPr>
        <w:t xml:space="preserve">ed academic journals and four </w:t>
      </w:r>
    </w:p>
    <w:p w:rsidR="003E4D39" w:rsidRPr="00611156" w:rsidRDefault="003E4D39" w:rsidP="003E4D39">
      <w:pPr>
        <w:tabs>
          <w:tab w:val="left" w:pos="-1272"/>
          <w:tab w:val="left" w:pos="-567"/>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ind w:right="-451"/>
        <w:jc w:val="both"/>
        <w:rPr>
          <w:rFonts w:cs="Arial"/>
          <w:b/>
        </w:rPr>
      </w:pPr>
      <w:r w:rsidRPr="00611156">
        <w:rPr>
          <w:rFonts w:cs="Arial"/>
          <w:b/>
        </w:rPr>
        <w:t>academic books</w:t>
      </w:r>
    </w:p>
    <w:p w:rsidR="00F20BC9" w:rsidRPr="00611156" w:rsidRDefault="00F20BC9" w:rsidP="00F20BC9">
      <w:pPr>
        <w:tabs>
          <w:tab w:val="left" w:pos="5040"/>
          <w:tab w:val="left" w:pos="8550"/>
          <w:tab w:val="left" w:pos="9810"/>
          <w:tab w:val="left" w:pos="12510"/>
        </w:tabs>
        <w:spacing w:line="276" w:lineRule="auto"/>
        <w:rPr>
          <w:rFonts w:cs="Arial"/>
        </w:rPr>
      </w:pPr>
    </w:p>
    <w:p w:rsidR="005D3D06" w:rsidRPr="00611156" w:rsidRDefault="005D3D06" w:rsidP="00F20BC9">
      <w:pPr>
        <w:tabs>
          <w:tab w:val="left" w:pos="5040"/>
          <w:tab w:val="left" w:pos="8550"/>
          <w:tab w:val="left" w:pos="9810"/>
          <w:tab w:val="left" w:pos="12510"/>
        </w:tabs>
        <w:spacing w:line="276" w:lineRule="auto"/>
        <w:rPr>
          <w:rFonts w:cs="Arial"/>
          <w:b/>
          <w:bCs/>
          <w:color w:val="000000"/>
          <w:u w:val="single"/>
        </w:rPr>
      </w:pPr>
      <w:r w:rsidRPr="00611156">
        <w:rPr>
          <w:rFonts w:cs="Arial"/>
          <w:b/>
          <w:bCs/>
          <w:u w:val="single"/>
        </w:rPr>
        <w:t>Sp</w:t>
      </w:r>
      <w:r w:rsidRPr="00611156">
        <w:rPr>
          <w:rFonts w:cs="Arial"/>
          <w:b/>
          <w:bCs/>
          <w:color w:val="000000"/>
          <w:u w:val="single"/>
        </w:rPr>
        <w:t>ecific Assessment Criteria:</w:t>
      </w:r>
    </w:p>
    <w:p w:rsidR="005D3D06" w:rsidRPr="00611156" w:rsidRDefault="005D3D06"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color w:val="000000"/>
        </w:rPr>
      </w:pPr>
      <w:r w:rsidRPr="00611156">
        <w:rPr>
          <w:rFonts w:cs="Arial"/>
          <w:color w:val="000000"/>
        </w:rPr>
        <w:t xml:space="preserve">(Please note that the </w:t>
      </w:r>
      <w:r w:rsidRPr="00611156">
        <w:rPr>
          <w:rFonts w:cs="Arial"/>
          <w:color w:val="000000"/>
          <w:u w:val="single"/>
        </w:rPr>
        <w:t>General Assessment Criteria</w:t>
      </w:r>
      <w:r w:rsidRPr="00611156">
        <w:rPr>
          <w:rFonts w:cs="Arial"/>
          <w:color w:val="000000"/>
        </w:rPr>
        <w:t xml:space="preserve"> will also apply. Please see section 15)</w:t>
      </w:r>
    </w:p>
    <w:p w:rsidR="005D3D06" w:rsidRPr="00611156" w:rsidRDefault="005D3D06"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color w:val="000000"/>
        </w:rPr>
      </w:pPr>
    </w:p>
    <w:p w:rsidR="002F71EB" w:rsidRPr="00611156" w:rsidRDefault="002F71EB" w:rsidP="002F71EB">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rPr>
      </w:pPr>
      <w:r w:rsidRPr="00611156">
        <w:rPr>
          <w:rFonts w:cs="Arial"/>
          <w:b/>
        </w:rPr>
        <w:t>First class (70% and above):</w:t>
      </w:r>
      <w:r w:rsidRPr="00611156">
        <w:rPr>
          <w:rFonts w:cs="Arial"/>
        </w:rPr>
        <w:t xml:space="preserve"> </w:t>
      </w:r>
    </w:p>
    <w:p w:rsidR="002F71EB" w:rsidRDefault="002F71EB" w:rsidP="002F71EB">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Cs/>
        </w:rPr>
      </w:pPr>
      <w:r w:rsidRPr="00611156">
        <w:rPr>
          <w:rFonts w:cs="Arial"/>
          <w:bCs/>
        </w:rPr>
        <w:t xml:space="preserve">Students will provide </w:t>
      </w:r>
      <w:r w:rsidR="000720A0">
        <w:rPr>
          <w:rFonts w:cs="Arial"/>
          <w:bCs/>
        </w:rPr>
        <w:t xml:space="preserve">excellent creative outcomes to specific brief, that will be suitable for print of screen environment.  There will be evidence of excellent exploration of hand drawn / digital media. </w:t>
      </w:r>
    </w:p>
    <w:p w:rsidR="000720A0" w:rsidRDefault="000720A0" w:rsidP="002F71EB">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Cs/>
        </w:rPr>
      </w:pPr>
      <w:r>
        <w:rPr>
          <w:rFonts w:cs="Arial"/>
          <w:bCs/>
        </w:rPr>
        <w:t xml:space="preserve">There will be </w:t>
      </w:r>
      <w:r w:rsidR="008C60F5">
        <w:rPr>
          <w:rFonts w:cs="Arial"/>
          <w:bCs/>
        </w:rPr>
        <w:t xml:space="preserve">excellent </w:t>
      </w:r>
      <w:r>
        <w:rPr>
          <w:rFonts w:cs="Arial"/>
          <w:bCs/>
        </w:rPr>
        <w:t xml:space="preserve">evidence of observational techniques and all images </w:t>
      </w:r>
      <w:r w:rsidR="008C60F5">
        <w:rPr>
          <w:rFonts w:cs="Arial"/>
          <w:bCs/>
        </w:rPr>
        <w:t xml:space="preserve">will be references. </w:t>
      </w:r>
    </w:p>
    <w:p w:rsidR="002F71EB" w:rsidRPr="00611156" w:rsidRDefault="002F71EB" w:rsidP="002F71EB">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rPr>
      </w:pPr>
    </w:p>
    <w:p w:rsidR="002F71EB" w:rsidRPr="00611156" w:rsidRDefault="002F71EB" w:rsidP="002F71EB">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rPr>
      </w:pPr>
      <w:r w:rsidRPr="00611156">
        <w:rPr>
          <w:rFonts w:cs="Arial"/>
          <w:b/>
        </w:rPr>
        <w:t xml:space="preserve">Second class (50-69%): </w:t>
      </w:r>
    </w:p>
    <w:p w:rsidR="008C60F5" w:rsidRDefault="008C60F5" w:rsidP="008C60F5">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Cs/>
        </w:rPr>
      </w:pPr>
      <w:r w:rsidRPr="00611156">
        <w:rPr>
          <w:rFonts w:cs="Arial"/>
          <w:bCs/>
        </w:rPr>
        <w:t xml:space="preserve">Students will provide </w:t>
      </w:r>
      <w:r>
        <w:rPr>
          <w:rFonts w:cs="Arial"/>
          <w:bCs/>
        </w:rPr>
        <w:t xml:space="preserve">good creative outcomes to specific brief, that will be suitable for print of screen environment.  There will be evidence of good exploration of hand drawn / digital media. </w:t>
      </w:r>
    </w:p>
    <w:p w:rsidR="008C60F5" w:rsidRDefault="008C60F5" w:rsidP="008C60F5">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Cs/>
        </w:rPr>
      </w:pPr>
      <w:r>
        <w:rPr>
          <w:rFonts w:cs="Arial"/>
          <w:bCs/>
        </w:rPr>
        <w:lastRenderedPageBreak/>
        <w:t xml:space="preserve">There will be good evidence of observational techniques and all images will be references. </w:t>
      </w:r>
    </w:p>
    <w:p w:rsidR="002F71EB" w:rsidRPr="00611156" w:rsidRDefault="002F71EB" w:rsidP="002F71EB">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rPr>
      </w:pPr>
    </w:p>
    <w:p w:rsidR="002F71EB" w:rsidRPr="00611156" w:rsidRDefault="002F71EB" w:rsidP="002F71EB">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
        </w:rPr>
      </w:pPr>
      <w:r w:rsidRPr="00611156">
        <w:rPr>
          <w:rFonts w:cs="Arial"/>
          <w:b/>
        </w:rPr>
        <w:t xml:space="preserve">Third class (40-49%): </w:t>
      </w:r>
    </w:p>
    <w:p w:rsidR="008C60F5" w:rsidRDefault="008C60F5" w:rsidP="008C60F5">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bCs/>
        </w:rPr>
      </w:pPr>
      <w:r w:rsidRPr="00611156">
        <w:rPr>
          <w:rFonts w:cs="Arial"/>
          <w:bCs/>
        </w:rPr>
        <w:t xml:space="preserve">Students will provide </w:t>
      </w:r>
      <w:r>
        <w:rPr>
          <w:rFonts w:cs="Arial"/>
          <w:bCs/>
        </w:rPr>
        <w:t xml:space="preserve">satisfactory creative outcomes to specific brief, that will be suitable for print of screen environment.  There will be evidence of satisfactory exploration of hand drawn / digital media. There will be evidence of satisfactory observational techniques and all images will be references. </w:t>
      </w:r>
    </w:p>
    <w:p w:rsidR="005D3D06" w:rsidRPr="00611156" w:rsidRDefault="005D3D06" w:rsidP="00F20BC9">
      <w:pPr>
        <w:tabs>
          <w:tab w:val="left" w:pos="-1272"/>
          <w:tab w:val="left" w:pos="-720"/>
          <w:tab w:val="left" w:pos="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rPr>
      </w:pPr>
    </w:p>
    <w:p w:rsidR="005D3D06" w:rsidRPr="00611156" w:rsidRDefault="005D3D06"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rPr>
      </w:pPr>
      <w:r w:rsidRPr="00611156">
        <w:rPr>
          <w:rFonts w:cs="Arial"/>
          <w:b/>
          <w:bCs/>
        </w:rPr>
        <w:t>Fail</w:t>
      </w:r>
      <w:r w:rsidR="00EE5B3F" w:rsidRPr="00611156">
        <w:rPr>
          <w:rFonts w:cs="Arial"/>
          <w:b/>
          <w:bCs/>
        </w:rPr>
        <w:t xml:space="preserve"> (39% and below)</w:t>
      </w:r>
      <w:r w:rsidRPr="00611156">
        <w:rPr>
          <w:rFonts w:cs="Arial"/>
          <w:b/>
          <w:bCs/>
        </w:rPr>
        <w:t>:</w:t>
      </w:r>
      <w:r w:rsidRPr="00611156">
        <w:rPr>
          <w:rFonts w:cs="Arial"/>
        </w:rPr>
        <w:t xml:space="preserve"> Students who do not meet the requirements of a </w:t>
      </w:r>
      <w:proofErr w:type="gramStart"/>
      <w:r w:rsidRPr="00611156">
        <w:rPr>
          <w:rFonts w:cs="Arial"/>
        </w:rPr>
        <w:t>third</w:t>
      </w:r>
      <w:r w:rsidR="003E4D39">
        <w:rPr>
          <w:rFonts w:cs="Arial"/>
        </w:rPr>
        <w:t xml:space="preserve"> </w:t>
      </w:r>
      <w:r w:rsidRPr="00611156">
        <w:rPr>
          <w:rFonts w:cs="Arial"/>
        </w:rPr>
        <w:t>class</w:t>
      </w:r>
      <w:proofErr w:type="gramEnd"/>
      <w:r w:rsidRPr="00611156">
        <w:rPr>
          <w:rFonts w:cs="Arial"/>
        </w:rPr>
        <w:t xml:space="preserve"> grade will not successfully complete the assessment activity.</w:t>
      </w:r>
    </w:p>
    <w:p w:rsidR="00EE5B3F" w:rsidRPr="00611156" w:rsidRDefault="00EE5B3F" w:rsidP="00F20BC9">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rPr>
          <w:rFonts w:cs="Arial"/>
        </w:rPr>
      </w:pPr>
    </w:p>
    <w:p w:rsidR="000E631B" w:rsidRPr="005D3A52" w:rsidRDefault="00EE5B3F" w:rsidP="000E631B">
      <w:pPr>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jc w:val="both"/>
      </w:pPr>
      <w:r w:rsidRPr="00611156">
        <w:rPr>
          <w:rFonts w:cs="Arial"/>
          <w:b/>
          <w:u w:val="single"/>
        </w:rPr>
        <w:t>Minimum Secondary Research Source Requirements:</w:t>
      </w:r>
    </w:p>
    <w:p w:rsidR="00EE5B3F" w:rsidRPr="000E631B" w:rsidRDefault="00EE5B3F" w:rsidP="000E631B">
      <w:pPr>
        <w:jc w:val="both"/>
      </w:pPr>
    </w:p>
    <w:p w:rsidR="008C60F5" w:rsidRDefault="008C60F5" w:rsidP="008C60F5">
      <w:pPr>
        <w:tabs>
          <w:tab w:val="left" w:pos="-1272"/>
          <w:tab w:val="left" w:pos="-567"/>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ind w:right="-451"/>
        <w:jc w:val="both"/>
        <w:rPr>
          <w:rFonts w:cs="Arial"/>
        </w:rPr>
      </w:pPr>
      <w:r w:rsidRPr="00611156">
        <w:rPr>
          <w:rFonts w:cs="Arial"/>
          <w:b/>
        </w:rPr>
        <w:t>Level HE5</w:t>
      </w:r>
      <w:r w:rsidRPr="00611156">
        <w:rPr>
          <w:rFonts w:cs="Arial"/>
        </w:rPr>
        <w:t xml:space="preserve"> - It is expected that the Reference List will contain between </w:t>
      </w:r>
      <w:r w:rsidRPr="00611156">
        <w:rPr>
          <w:rFonts w:cs="Arial"/>
          <w:b/>
        </w:rPr>
        <w:t>ten and fifteen sources</w:t>
      </w:r>
      <w:r w:rsidRPr="00611156">
        <w:rPr>
          <w:rFonts w:cs="Arial"/>
        </w:rPr>
        <w:t xml:space="preserve">. </w:t>
      </w:r>
    </w:p>
    <w:p w:rsidR="008C60F5" w:rsidRDefault="008C60F5" w:rsidP="008C60F5">
      <w:pPr>
        <w:tabs>
          <w:tab w:val="left" w:pos="-1272"/>
          <w:tab w:val="left" w:pos="-567"/>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ind w:right="-451"/>
        <w:jc w:val="both"/>
        <w:rPr>
          <w:rFonts w:cs="Arial"/>
          <w:b/>
        </w:rPr>
      </w:pPr>
      <w:r w:rsidRPr="00611156">
        <w:rPr>
          <w:rFonts w:cs="Arial"/>
        </w:rPr>
        <w:t xml:space="preserve">As a MINIMUM the Reference List should include </w:t>
      </w:r>
      <w:r w:rsidRPr="00611156">
        <w:rPr>
          <w:rFonts w:cs="Arial"/>
          <w:b/>
        </w:rPr>
        <w:t>two refere</w:t>
      </w:r>
      <w:r>
        <w:rPr>
          <w:rFonts w:cs="Arial"/>
          <w:b/>
        </w:rPr>
        <w:t>nc</w:t>
      </w:r>
      <w:r w:rsidRPr="00611156">
        <w:rPr>
          <w:rFonts w:cs="Arial"/>
          <w:b/>
        </w:rPr>
        <w:t xml:space="preserve">ed academic journals and four </w:t>
      </w:r>
    </w:p>
    <w:p w:rsidR="008C60F5" w:rsidRPr="00611156" w:rsidRDefault="008C60F5" w:rsidP="008C60F5">
      <w:pPr>
        <w:tabs>
          <w:tab w:val="left" w:pos="-1272"/>
          <w:tab w:val="left" w:pos="-567"/>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spacing w:line="276" w:lineRule="auto"/>
        <w:ind w:right="-451"/>
        <w:jc w:val="both"/>
        <w:rPr>
          <w:rFonts w:cs="Arial"/>
          <w:b/>
        </w:rPr>
      </w:pPr>
      <w:r w:rsidRPr="00611156">
        <w:rPr>
          <w:rFonts w:cs="Arial"/>
          <w:b/>
        </w:rPr>
        <w:t>academic books</w:t>
      </w:r>
    </w:p>
    <w:p w:rsidR="00EE5B3F" w:rsidRPr="00611156" w:rsidRDefault="00EE5B3F" w:rsidP="00F20BC9">
      <w:pPr>
        <w:tabs>
          <w:tab w:val="left" w:pos="-1272"/>
          <w:tab w:val="left" w:pos="-720"/>
          <w:tab w:val="left" w:pos="0"/>
          <w:tab w:val="left" w:pos="1440"/>
          <w:tab w:val="left" w:pos="1980"/>
          <w:tab w:val="left" w:pos="2880"/>
          <w:tab w:val="left" w:pos="3600"/>
          <w:tab w:val="left" w:pos="4320"/>
          <w:tab w:val="left" w:pos="5040"/>
          <w:tab w:val="left" w:pos="5760"/>
          <w:tab w:val="left" w:pos="6480"/>
          <w:tab w:val="left" w:pos="6930"/>
          <w:tab w:val="left" w:pos="7920"/>
        </w:tabs>
        <w:spacing w:line="276" w:lineRule="auto"/>
        <w:jc w:val="both"/>
        <w:rPr>
          <w:rFonts w:cs="Arial"/>
          <w:bCs/>
        </w:rPr>
      </w:pPr>
    </w:p>
    <w:p w:rsidR="00B3189B" w:rsidRPr="00611156" w:rsidRDefault="00B3189B" w:rsidP="005D3D06">
      <w:pPr>
        <w:rPr>
          <w:i/>
          <w:color w:val="C00000"/>
        </w:rPr>
        <w:sectPr w:rsidR="00B3189B" w:rsidRPr="00611156" w:rsidSect="001B480F">
          <w:headerReference w:type="default" r:id="rId13"/>
          <w:footerReference w:type="default" r:id="rId14"/>
          <w:pgSz w:w="11906" w:h="16838"/>
          <w:pgMar w:top="1134" w:right="991" w:bottom="1440" w:left="1440" w:header="708" w:footer="708" w:gutter="0"/>
          <w:pgNumType w:start="0"/>
          <w:cols w:space="708"/>
          <w:docGrid w:linePitch="360"/>
        </w:sectPr>
      </w:pPr>
    </w:p>
    <w:p w:rsidR="00AC0C2F" w:rsidRPr="00611156" w:rsidRDefault="00AC0C2F" w:rsidP="00AC0C2F">
      <w:pPr>
        <w:rPr>
          <w:i/>
          <w:color w:val="C00000"/>
        </w:rPr>
      </w:pPr>
      <w:bookmarkStart w:id="15" w:name="_Toc484001711"/>
      <w:r w:rsidRPr="00611156">
        <w:rPr>
          <w:rStyle w:val="Heading1Char"/>
        </w:rPr>
        <w:lastRenderedPageBreak/>
        <w:t xml:space="preserve">15.  General Assessment Criteria for </w:t>
      </w:r>
      <w:r>
        <w:rPr>
          <w:rStyle w:val="Heading1Char"/>
        </w:rPr>
        <w:t xml:space="preserve">Creative </w:t>
      </w:r>
      <w:r w:rsidRPr="00611156">
        <w:rPr>
          <w:rStyle w:val="Heading1Char"/>
        </w:rPr>
        <w:t>Assessments</w:t>
      </w:r>
      <w:bookmarkEnd w:id="15"/>
      <w:r w:rsidRPr="00611156">
        <w:rPr>
          <w:rStyle w:val="Heading1Char"/>
        </w:rPr>
        <w:t xml:space="preserve"> </w:t>
      </w:r>
      <w:r>
        <w:rPr>
          <w:rStyle w:val="Heading1Char"/>
        </w:rPr>
        <w:t>– HE5</w:t>
      </w:r>
    </w:p>
    <w:tbl>
      <w:tblPr>
        <w:tblW w:w="0" w:type="auto"/>
        <w:tblInd w:w="-511" w:type="dxa"/>
        <w:tblCellMar>
          <w:left w:w="56" w:type="dxa"/>
          <w:right w:w="56" w:type="dxa"/>
        </w:tblCellMar>
        <w:tblLook w:val="0000" w:firstRow="0" w:lastRow="0" w:firstColumn="0" w:lastColumn="0" w:noHBand="0" w:noVBand="0"/>
      </w:tblPr>
      <w:tblGrid>
        <w:gridCol w:w="721"/>
        <w:gridCol w:w="485"/>
        <w:gridCol w:w="2123"/>
        <w:gridCol w:w="1880"/>
        <w:gridCol w:w="1750"/>
        <w:gridCol w:w="1736"/>
        <w:gridCol w:w="2137"/>
        <w:gridCol w:w="1960"/>
        <w:gridCol w:w="1967"/>
      </w:tblGrid>
      <w:tr w:rsidR="00AC0C2F" w:rsidRPr="001F4045" w:rsidTr="007B283B">
        <w:trPr>
          <w:cantSplit/>
          <w:trHeight w:val="417"/>
        </w:trPr>
        <w:tc>
          <w:tcPr>
            <w:tcW w:w="0" w:type="auto"/>
            <w:tcBorders>
              <w:top w:val="single" w:sz="6" w:space="0" w:color="auto"/>
              <w:left w:val="single" w:sz="6" w:space="0" w:color="auto"/>
              <w:bottom w:val="nil"/>
              <w:right w:val="single" w:sz="6" w:space="0" w:color="auto"/>
            </w:tcBorders>
            <w:shd w:val="clear" w:color="auto" w:fill="DBE5F1" w:themeFill="accent1" w:themeFillTint="33"/>
          </w:tcPr>
          <w:p w:rsidR="00AC0C2F" w:rsidRPr="00512B7C" w:rsidRDefault="00AC0C2F" w:rsidP="007B283B">
            <w:pPr>
              <w:tabs>
                <w:tab w:val="right" w:pos="1496"/>
              </w:tabs>
              <w:ind w:left="113" w:right="113"/>
              <w:jc w:val="center"/>
              <w:rPr>
                <w:rFonts w:asciiTheme="minorHAnsi" w:hAnsiTheme="minorHAnsi" w:cs="Arial"/>
                <w:sz w:val="18"/>
                <w:szCs w:val="18"/>
                <w:lang w:val="en-US"/>
              </w:rPr>
            </w:pPr>
          </w:p>
        </w:tc>
        <w:tc>
          <w:tcPr>
            <w:tcW w:w="0" w:type="auto"/>
            <w:tcBorders>
              <w:top w:val="single" w:sz="6" w:space="0" w:color="auto"/>
              <w:left w:val="single" w:sz="6" w:space="0" w:color="auto"/>
              <w:bottom w:val="single" w:sz="6" w:space="0" w:color="auto"/>
              <w:right w:val="single" w:sz="4" w:space="0" w:color="auto"/>
            </w:tcBorders>
            <w:shd w:val="clear" w:color="auto" w:fill="DBE5F1" w:themeFill="accent1" w:themeFillTint="33"/>
          </w:tcPr>
          <w:p w:rsidR="00AC0C2F" w:rsidRPr="00512B7C" w:rsidRDefault="00AC0C2F" w:rsidP="007B283B">
            <w:pPr>
              <w:rPr>
                <w:rFonts w:asciiTheme="minorHAnsi" w:hAnsiTheme="minorHAnsi"/>
                <w:b/>
                <w:sz w:val="18"/>
                <w:szCs w:val="18"/>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rPr>
                <w:rFonts w:asciiTheme="minorHAnsi" w:hAnsiTheme="minorHAnsi"/>
                <w:b/>
                <w:sz w:val="18"/>
                <w:szCs w:val="18"/>
                <w:lang w:val="en-US"/>
              </w:rPr>
            </w:pPr>
            <w:r w:rsidRPr="00512B7C">
              <w:rPr>
                <w:rFonts w:asciiTheme="minorHAnsi" w:hAnsiTheme="minorHAnsi" w:cs="Arial"/>
                <w:b/>
                <w:sz w:val="16"/>
                <w:szCs w:val="16"/>
                <w:lang w:val="en-US"/>
              </w:rPr>
              <w:t>Relevance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rPr>
                <w:rFonts w:asciiTheme="minorHAnsi" w:hAnsiTheme="minorHAnsi"/>
                <w:b/>
                <w:sz w:val="18"/>
                <w:szCs w:val="18"/>
              </w:rPr>
            </w:pPr>
            <w:r w:rsidRPr="00512B7C">
              <w:rPr>
                <w:rFonts w:asciiTheme="minorHAnsi" w:hAnsiTheme="minorHAnsi" w:cs="Arial"/>
                <w:b/>
                <w:sz w:val="16"/>
                <w:szCs w:val="16"/>
              </w:rPr>
              <w:t>Subject Knowledge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rPr>
                <w:rFonts w:asciiTheme="minorHAnsi" w:hAnsiTheme="minorHAnsi"/>
                <w:b/>
                <w:sz w:val="18"/>
                <w:szCs w:val="18"/>
                <w:lang w:val="en-US"/>
              </w:rPr>
            </w:pPr>
            <w:r w:rsidRPr="00512B7C">
              <w:rPr>
                <w:rFonts w:asciiTheme="minorHAnsi" w:hAnsiTheme="minorHAnsi" w:cs="Arial"/>
                <w:b/>
                <w:sz w:val="16"/>
                <w:szCs w:val="16"/>
                <w:lang w:val="en-US"/>
              </w:rPr>
              <w:t>Technical Competence</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rPr>
                <w:rFonts w:asciiTheme="minorHAnsi" w:hAnsiTheme="minorHAnsi"/>
                <w:b/>
                <w:sz w:val="18"/>
                <w:szCs w:val="18"/>
                <w:lang w:val="en-US"/>
              </w:rPr>
            </w:pPr>
            <w:r w:rsidRPr="00512B7C">
              <w:rPr>
                <w:rFonts w:asciiTheme="minorHAnsi" w:hAnsiTheme="minorHAnsi" w:cs="Arial"/>
                <w:b/>
                <w:sz w:val="16"/>
                <w:szCs w:val="16"/>
                <w:lang w:val="en-US"/>
              </w:rPr>
              <w:t>Analysis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right" w:pos="1496"/>
              </w:tabs>
              <w:jc w:val="center"/>
              <w:rPr>
                <w:rFonts w:asciiTheme="minorHAnsi" w:hAnsiTheme="minorHAnsi" w:cs="Arial"/>
                <w:b/>
                <w:sz w:val="16"/>
                <w:szCs w:val="16"/>
                <w:lang w:val="en-US"/>
              </w:rPr>
            </w:pPr>
            <w:r w:rsidRPr="00512B7C">
              <w:rPr>
                <w:rFonts w:asciiTheme="minorHAnsi" w:hAnsiTheme="minorHAnsi" w:cs="Arial"/>
                <w:b/>
                <w:sz w:val="16"/>
                <w:szCs w:val="16"/>
                <w:lang w:val="en-US"/>
              </w:rPr>
              <w:t xml:space="preserve">Concepts - </w:t>
            </w:r>
          </w:p>
          <w:p w:rsidR="00AC0C2F" w:rsidRPr="00512B7C" w:rsidRDefault="00AC0C2F" w:rsidP="007B283B">
            <w:pPr>
              <w:rPr>
                <w:rFonts w:asciiTheme="minorHAnsi" w:hAnsiTheme="minorHAnsi"/>
                <w:b/>
                <w:sz w:val="18"/>
                <w:szCs w:val="18"/>
                <w:lang w:val="en-US"/>
              </w:rPr>
            </w:pPr>
            <w:r w:rsidRPr="00512B7C">
              <w:rPr>
                <w:rFonts w:asciiTheme="minorHAnsi" w:hAnsiTheme="minorHAnsi" w:cs="Arial"/>
                <w:b/>
                <w:sz w:val="16"/>
                <w:szCs w:val="16"/>
                <w:lang w:val="en-US"/>
              </w:rPr>
              <w:t>Ideas Development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rPr>
                <w:rFonts w:asciiTheme="minorHAnsi" w:hAnsiTheme="minorHAnsi"/>
                <w:b/>
                <w:sz w:val="18"/>
                <w:szCs w:val="18"/>
                <w:lang w:val="en-US"/>
              </w:rPr>
            </w:pPr>
            <w:r w:rsidRPr="00512B7C">
              <w:rPr>
                <w:rFonts w:asciiTheme="minorHAnsi" w:hAnsiTheme="minorHAnsi" w:cs="Arial"/>
                <w:b/>
                <w:sz w:val="16"/>
                <w:szCs w:val="16"/>
                <w:lang w:val="en-US"/>
              </w:rPr>
              <w:t>Visual, Oral and Written Presentation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rPr>
                <w:rFonts w:asciiTheme="minorHAnsi" w:hAnsiTheme="minorHAnsi"/>
                <w:b/>
                <w:sz w:val="18"/>
                <w:szCs w:val="18"/>
                <w:lang w:val="en-US"/>
              </w:rPr>
            </w:pPr>
            <w:r w:rsidRPr="00512B7C">
              <w:rPr>
                <w:rFonts w:asciiTheme="minorHAnsi" w:hAnsiTheme="minorHAnsi" w:cs="Arial"/>
                <w:b/>
                <w:sz w:val="16"/>
                <w:szCs w:val="16"/>
                <w:lang w:val="en-US"/>
              </w:rPr>
              <w:t>Personal and Professional Development</w:t>
            </w:r>
          </w:p>
        </w:tc>
      </w:tr>
      <w:tr w:rsidR="00AC0C2F" w:rsidRPr="001F4045" w:rsidTr="007B283B">
        <w:trPr>
          <w:cantSplit/>
          <w:trHeight w:val="1642"/>
        </w:trPr>
        <w:tc>
          <w:tcPr>
            <w:tcW w:w="0" w:type="auto"/>
            <w:tcBorders>
              <w:top w:val="single" w:sz="6" w:space="0" w:color="auto"/>
              <w:left w:val="single" w:sz="6" w:space="0" w:color="auto"/>
              <w:bottom w:val="nil"/>
              <w:right w:val="single" w:sz="6" w:space="0" w:color="auto"/>
            </w:tcBorders>
            <w:shd w:val="clear" w:color="auto" w:fill="DBE5F1" w:themeFill="accent1" w:themeFillTint="33"/>
            <w:textDirection w:val="btLr"/>
          </w:tcPr>
          <w:p w:rsidR="00AC0C2F" w:rsidRPr="00512B7C" w:rsidRDefault="00AC0C2F" w:rsidP="007B283B">
            <w:pPr>
              <w:tabs>
                <w:tab w:val="right" w:pos="1496"/>
              </w:tabs>
              <w:ind w:left="113" w:right="113"/>
              <w:jc w:val="center"/>
              <w:rPr>
                <w:rFonts w:asciiTheme="minorHAnsi" w:hAnsiTheme="minorHAnsi" w:cs="Arial"/>
                <w:sz w:val="16"/>
                <w:szCs w:val="16"/>
                <w:lang w:val="en-US"/>
              </w:rPr>
            </w:pPr>
            <w:r w:rsidRPr="00512B7C">
              <w:rPr>
                <w:rFonts w:asciiTheme="minorHAnsi" w:hAnsiTheme="minorHAnsi" w:cs="Arial"/>
                <w:sz w:val="16"/>
                <w:szCs w:val="16"/>
                <w:lang w:val="en-US"/>
              </w:rPr>
              <w:t>Class I</w:t>
            </w:r>
            <w:r w:rsidRPr="00512B7C">
              <w:rPr>
                <w:rFonts w:asciiTheme="minorHAnsi" w:hAnsiTheme="minorHAnsi" w:cs="Arial"/>
                <w:sz w:val="16"/>
                <w:szCs w:val="16"/>
                <w:lang w:val="en-US"/>
              </w:rPr>
              <w:br/>
              <w:t xml:space="preserve">(Exceptional </w:t>
            </w:r>
          </w:p>
          <w:p w:rsidR="00AC0C2F" w:rsidRPr="00512B7C" w:rsidRDefault="00AC0C2F" w:rsidP="007B283B">
            <w:pPr>
              <w:tabs>
                <w:tab w:val="right" w:pos="1496"/>
              </w:tabs>
              <w:ind w:left="113" w:right="113"/>
              <w:jc w:val="center"/>
              <w:rPr>
                <w:rFonts w:asciiTheme="minorHAnsi" w:hAnsiTheme="minorHAnsi" w:cs="Arial"/>
                <w:sz w:val="18"/>
                <w:szCs w:val="18"/>
                <w:lang w:val="en-US"/>
              </w:rPr>
            </w:pPr>
            <w:r w:rsidRPr="00512B7C">
              <w:rPr>
                <w:rFonts w:asciiTheme="minorHAnsi" w:hAnsiTheme="minorHAnsi" w:cs="Arial"/>
                <w:sz w:val="16"/>
                <w:szCs w:val="16"/>
                <w:lang w:val="en-US"/>
              </w:rPr>
              <w:t>Quality)</w:t>
            </w:r>
          </w:p>
        </w:tc>
        <w:tc>
          <w:tcPr>
            <w:tcW w:w="0" w:type="auto"/>
            <w:tcBorders>
              <w:top w:val="single" w:sz="6" w:space="0" w:color="auto"/>
              <w:left w:val="single" w:sz="6" w:space="0" w:color="auto"/>
              <w:bottom w:val="single" w:sz="6" w:space="0" w:color="auto"/>
              <w:right w:val="single" w:sz="4" w:space="0" w:color="auto"/>
            </w:tcBorders>
            <w:shd w:val="clear" w:color="auto" w:fill="DBE5F1" w:themeFill="accent1" w:themeFillTint="33"/>
          </w:tcPr>
          <w:p w:rsidR="00AC0C2F" w:rsidRPr="00512B7C" w:rsidRDefault="00AC0C2F" w:rsidP="007B283B">
            <w:pPr>
              <w:tabs>
                <w:tab w:val="right" w:pos="1496"/>
              </w:tabs>
              <w:jc w:val="center"/>
              <w:rPr>
                <w:rFonts w:asciiTheme="minorHAnsi" w:hAnsiTheme="minorHAnsi" w:cs="Arial"/>
                <w:sz w:val="18"/>
                <w:szCs w:val="18"/>
                <w:lang w:val="en-US"/>
              </w:rPr>
            </w:pPr>
            <w:r w:rsidRPr="00512B7C">
              <w:rPr>
                <w:rFonts w:asciiTheme="minorHAnsi" w:hAnsiTheme="minorHAnsi" w:cs="Arial"/>
                <w:sz w:val="16"/>
                <w:szCs w:val="16"/>
                <w:lang w:val="en-US"/>
              </w:rPr>
              <w:t xml:space="preserve">80-100%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pStyle w:val="NoParagraphStyle"/>
              <w:spacing w:line="240" w:lineRule="auto"/>
              <w:rPr>
                <w:rFonts w:asciiTheme="minorHAnsi" w:hAnsiTheme="minorHAnsi" w:cs="HelveticaNeue"/>
                <w:spacing w:val="-4"/>
                <w:sz w:val="22"/>
                <w:szCs w:val="22"/>
              </w:rPr>
            </w:pPr>
            <w:r w:rsidRPr="00512B7C">
              <w:rPr>
                <w:rFonts w:asciiTheme="minorHAnsi" w:hAnsiTheme="minorHAnsi" w:cs="Arial"/>
                <w:spacing w:val="-4"/>
                <w:sz w:val="16"/>
                <w:szCs w:val="16"/>
              </w:rPr>
              <w:t xml:space="preserve">All of the relevant information, skills, </w:t>
            </w:r>
            <w:r w:rsidRPr="00512B7C">
              <w:rPr>
                <w:rFonts w:asciiTheme="minorHAnsi" w:hAnsiTheme="minorHAnsi" w:cs="HelveticaNeue"/>
                <w:spacing w:val="-4"/>
                <w:sz w:val="16"/>
                <w:szCs w:val="16"/>
              </w:rPr>
              <w:t>theoretical, conceptual and/or studio-based elements</w:t>
            </w:r>
            <w:r w:rsidRPr="00512B7C">
              <w:rPr>
                <w:rFonts w:asciiTheme="minorHAnsi" w:hAnsiTheme="minorHAnsi" w:cs="Arial"/>
                <w:spacing w:val="-4"/>
                <w:sz w:val="16"/>
                <w:szCs w:val="16"/>
              </w:rPr>
              <w:t xml:space="preserve"> are deployed accurately.</w:t>
            </w:r>
          </w:p>
          <w:p w:rsidR="00AC0C2F" w:rsidRPr="00512B7C" w:rsidRDefault="00AC0C2F" w:rsidP="007B283B">
            <w:pPr>
              <w:pStyle w:val="NoParagraphStyle"/>
              <w:spacing w:line="240" w:lineRule="auto"/>
              <w:rPr>
                <w:rFonts w:asciiTheme="minorHAnsi" w:hAnsiTheme="minorHAnsi" w:cs="HelveticaNeue"/>
                <w:spacing w:val="-4"/>
                <w:sz w:val="22"/>
                <w:szCs w:val="22"/>
              </w:rPr>
            </w:pPr>
            <w:r w:rsidRPr="00512B7C">
              <w:rPr>
                <w:rFonts w:asciiTheme="minorHAnsi" w:hAnsiTheme="minorHAnsi" w:cs="Arial"/>
                <w:sz w:val="16"/>
                <w:szCs w:val="16"/>
              </w:rPr>
              <w:t xml:space="preserve">Expertly addresses all of the implications of the project brief. </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right" w:pos="1496"/>
              </w:tabs>
              <w:ind w:right="-10697"/>
              <w:rPr>
                <w:rFonts w:asciiTheme="minorHAnsi" w:hAnsiTheme="minorHAnsi" w:cs="Arial"/>
                <w:spacing w:val="-4"/>
                <w:sz w:val="16"/>
                <w:szCs w:val="16"/>
              </w:rPr>
            </w:pPr>
            <w:r w:rsidRPr="00512B7C">
              <w:rPr>
                <w:rFonts w:asciiTheme="minorHAnsi" w:hAnsiTheme="minorHAnsi" w:cs="Arial"/>
                <w:spacing w:val="-4"/>
                <w:sz w:val="16"/>
                <w:szCs w:val="16"/>
              </w:rPr>
              <w:t>Exceptional</w:t>
            </w:r>
          </w:p>
          <w:p w:rsidR="00AC0C2F" w:rsidRPr="00512B7C" w:rsidRDefault="00AC0C2F" w:rsidP="007B283B">
            <w:pPr>
              <w:tabs>
                <w:tab w:val="right" w:pos="1496"/>
              </w:tabs>
              <w:ind w:right="-10697"/>
              <w:rPr>
                <w:rFonts w:asciiTheme="minorHAnsi" w:hAnsiTheme="minorHAnsi" w:cs="Arial"/>
                <w:spacing w:val="-4"/>
                <w:sz w:val="16"/>
                <w:szCs w:val="16"/>
              </w:rPr>
            </w:pPr>
            <w:r w:rsidRPr="00512B7C">
              <w:rPr>
                <w:rFonts w:asciiTheme="minorHAnsi" w:hAnsiTheme="minorHAnsi" w:cs="Arial"/>
                <w:spacing w:val="-4"/>
                <w:sz w:val="16"/>
                <w:szCs w:val="16"/>
              </w:rPr>
              <w:t xml:space="preserve">integration of theory, </w:t>
            </w:r>
          </w:p>
          <w:p w:rsidR="00AC0C2F" w:rsidRPr="00512B7C" w:rsidRDefault="00AC0C2F" w:rsidP="007B283B">
            <w:pPr>
              <w:tabs>
                <w:tab w:val="right" w:pos="1496"/>
              </w:tabs>
              <w:ind w:right="-10697"/>
              <w:rPr>
                <w:rFonts w:asciiTheme="minorHAnsi" w:hAnsiTheme="minorHAnsi" w:cs="Arial"/>
                <w:spacing w:val="-4"/>
                <w:sz w:val="16"/>
                <w:szCs w:val="16"/>
              </w:rPr>
            </w:pPr>
            <w:r w:rsidRPr="00512B7C">
              <w:rPr>
                <w:rFonts w:asciiTheme="minorHAnsi" w:hAnsiTheme="minorHAnsi" w:cs="Arial"/>
                <w:spacing w:val="-4"/>
                <w:sz w:val="16"/>
                <w:szCs w:val="16"/>
              </w:rPr>
              <w:t>practice and information</w:t>
            </w:r>
          </w:p>
          <w:p w:rsidR="00AC0C2F" w:rsidRPr="00512B7C" w:rsidRDefault="00AC0C2F" w:rsidP="007B283B">
            <w:pPr>
              <w:tabs>
                <w:tab w:val="right" w:pos="1496"/>
              </w:tabs>
              <w:ind w:right="-10697"/>
              <w:rPr>
                <w:rFonts w:asciiTheme="minorHAnsi" w:hAnsiTheme="minorHAnsi" w:cs="Arial"/>
                <w:spacing w:val="-4"/>
                <w:sz w:val="16"/>
                <w:szCs w:val="16"/>
              </w:rPr>
            </w:pPr>
            <w:r w:rsidRPr="00512B7C">
              <w:rPr>
                <w:rFonts w:asciiTheme="minorHAnsi" w:hAnsiTheme="minorHAnsi" w:cs="Arial"/>
                <w:spacing w:val="-4"/>
                <w:sz w:val="16"/>
                <w:szCs w:val="16"/>
              </w:rPr>
              <w:t xml:space="preserve">in relation to the </w:t>
            </w:r>
          </w:p>
          <w:p w:rsidR="00AC0C2F" w:rsidRPr="00512B7C" w:rsidRDefault="00AC0C2F" w:rsidP="007B283B">
            <w:pPr>
              <w:tabs>
                <w:tab w:val="right" w:pos="1496"/>
              </w:tabs>
              <w:ind w:right="-10697"/>
              <w:rPr>
                <w:rFonts w:asciiTheme="minorHAnsi" w:hAnsiTheme="minorHAnsi" w:cs="Arial"/>
                <w:spacing w:val="-4"/>
                <w:sz w:val="16"/>
                <w:szCs w:val="16"/>
              </w:rPr>
            </w:pPr>
            <w:r w:rsidRPr="00512B7C">
              <w:rPr>
                <w:rFonts w:asciiTheme="minorHAnsi" w:hAnsiTheme="minorHAnsi" w:cs="Arial"/>
                <w:spacing w:val="-4"/>
                <w:sz w:val="16"/>
                <w:szCs w:val="16"/>
              </w:rPr>
              <w:t xml:space="preserve">objectives of the </w:t>
            </w:r>
          </w:p>
          <w:p w:rsidR="00AC0C2F" w:rsidRPr="00512B7C" w:rsidRDefault="00AC0C2F" w:rsidP="007B283B">
            <w:pPr>
              <w:tabs>
                <w:tab w:val="right" w:pos="1496"/>
              </w:tabs>
              <w:ind w:right="-10697"/>
              <w:rPr>
                <w:rFonts w:asciiTheme="minorHAnsi" w:hAnsiTheme="minorHAnsi" w:cs="Arial"/>
                <w:sz w:val="16"/>
                <w:szCs w:val="16"/>
              </w:rPr>
            </w:pPr>
            <w:r w:rsidRPr="00512B7C">
              <w:rPr>
                <w:rFonts w:asciiTheme="minorHAnsi" w:hAnsiTheme="minorHAnsi" w:cs="Arial"/>
                <w:spacing w:val="-4"/>
                <w:sz w:val="16"/>
                <w:szCs w:val="16"/>
              </w:rPr>
              <w:t xml:space="preserve">assessment, </w:t>
            </w:r>
            <w:r w:rsidRPr="00512B7C">
              <w:rPr>
                <w:rFonts w:asciiTheme="minorHAnsi" w:hAnsiTheme="minorHAnsi" w:cs="Arial"/>
                <w:sz w:val="16"/>
                <w:szCs w:val="16"/>
              </w:rPr>
              <w:t>through the</w:t>
            </w:r>
          </w:p>
          <w:p w:rsidR="00AC0C2F" w:rsidRPr="00512B7C" w:rsidRDefault="00AC0C2F" w:rsidP="007B283B">
            <w:pPr>
              <w:tabs>
                <w:tab w:val="right" w:pos="1496"/>
              </w:tabs>
              <w:ind w:right="-10697"/>
              <w:rPr>
                <w:rFonts w:asciiTheme="minorHAnsi" w:hAnsiTheme="minorHAnsi" w:cs="Arial"/>
                <w:sz w:val="16"/>
                <w:szCs w:val="16"/>
              </w:rPr>
            </w:pPr>
            <w:r w:rsidRPr="00512B7C">
              <w:rPr>
                <w:rFonts w:asciiTheme="minorHAnsi" w:hAnsiTheme="minorHAnsi" w:cs="Arial"/>
                <w:sz w:val="16"/>
                <w:szCs w:val="16"/>
              </w:rPr>
              <w:t xml:space="preserve">expert identification and </w:t>
            </w:r>
          </w:p>
          <w:p w:rsidR="00AC0C2F" w:rsidRPr="00512B7C" w:rsidRDefault="00AC0C2F" w:rsidP="007B283B">
            <w:pPr>
              <w:tabs>
                <w:tab w:val="right" w:pos="1496"/>
              </w:tabs>
              <w:ind w:right="-10697"/>
              <w:rPr>
                <w:rFonts w:asciiTheme="minorHAnsi" w:hAnsiTheme="minorHAnsi" w:cs="Arial"/>
                <w:sz w:val="16"/>
                <w:szCs w:val="16"/>
              </w:rPr>
            </w:pPr>
            <w:r w:rsidRPr="00512B7C">
              <w:rPr>
                <w:rFonts w:asciiTheme="minorHAnsi" w:hAnsiTheme="minorHAnsi" w:cs="Arial"/>
                <w:sz w:val="16"/>
                <w:szCs w:val="16"/>
              </w:rPr>
              <w:t xml:space="preserve">critical analysis of the most </w:t>
            </w:r>
          </w:p>
          <w:p w:rsidR="00AC0C2F" w:rsidRPr="00512B7C" w:rsidRDefault="00AC0C2F" w:rsidP="007B283B">
            <w:pPr>
              <w:tabs>
                <w:tab w:val="right" w:pos="1496"/>
              </w:tabs>
              <w:ind w:right="-10697"/>
              <w:rPr>
                <w:rFonts w:asciiTheme="minorHAnsi" w:hAnsiTheme="minorHAnsi" w:cs="Arial"/>
                <w:sz w:val="16"/>
                <w:szCs w:val="16"/>
              </w:rPr>
            </w:pPr>
            <w:r w:rsidRPr="00512B7C">
              <w:rPr>
                <w:rFonts w:asciiTheme="minorHAnsi" w:hAnsiTheme="minorHAnsi" w:cs="Arial"/>
                <w:sz w:val="16"/>
                <w:szCs w:val="16"/>
              </w:rPr>
              <w:t xml:space="preserve">important issues and </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rPr>
              <w:t>themes.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Technical production skills have contributed to ideas development.  </w:t>
            </w:r>
          </w:p>
          <w:p w:rsidR="00AC0C2F" w:rsidRPr="00512B7C" w:rsidRDefault="00AC0C2F" w:rsidP="007B283B">
            <w:pPr>
              <w:tabs>
                <w:tab w:val="right" w:pos="1496"/>
              </w:tabs>
              <w:ind w:right="-10697"/>
              <w:rPr>
                <w:rFonts w:asciiTheme="minorHAnsi" w:hAnsiTheme="minorHAnsi" w:cs="Arial"/>
                <w:sz w:val="16"/>
                <w:szCs w:val="16"/>
                <w:lang w:val="en-US"/>
              </w:rPr>
            </w:pPr>
            <w:r w:rsidRPr="00512B7C">
              <w:rPr>
                <w:rFonts w:asciiTheme="minorHAnsi" w:hAnsiTheme="minorHAnsi" w:cs="Arial"/>
                <w:sz w:val="16"/>
                <w:szCs w:val="16"/>
                <w:lang w:val="en-US"/>
              </w:rPr>
              <w:t xml:space="preserve">Exceptional level of </w:t>
            </w:r>
          </w:p>
          <w:p w:rsidR="00AC0C2F" w:rsidRPr="00512B7C" w:rsidRDefault="00AC0C2F" w:rsidP="007B283B">
            <w:pPr>
              <w:tabs>
                <w:tab w:val="right" w:pos="1496"/>
              </w:tabs>
              <w:ind w:right="-10697"/>
              <w:rPr>
                <w:rFonts w:asciiTheme="minorHAnsi" w:hAnsiTheme="minorHAnsi" w:cs="Arial"/>
                <w:sz w:val="16"/>
                <w:szCs w:val="16"/>
                <w:lang w:val="en-US"/>
              </w:rPr>
            </w:pPr>
            <w:r w:rsidRPr="00512B7C">
              <w:rPr>
                <w:rFonts w:asciiTheme="minorHAnsi" w:hAnsiTheme="minorHAnsi" w:cs="Arial"/>
                <w:sz w:val="16"/>
                <w:szCs w:val="16"/>
                <w:lang w:val="en-US"/>
              </w:rPr>
              <w:t xml:space="preserve">proficiency and </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practical skills.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pacing w:val="-4"/>
                <w:sz w:val="16"/>
                <w:szCs w:val="16"/>
              </w:rPr>
            </w:pPr>
            <w:r w:rsidRPr="00512B7C">
              <w:rPr>
                <w:rFonts w:asciiTheme="minorHAnsi" w:hAnsiTheme="minorHAnsi" w:cs="Arial"/>
                <w:spacing w:val="-4"/>
                <w:sz w:val="16"/>
                <w:szCs w:val="16"/>
              </w:rPr>
              <w:t xml:space="preserve">Exceptional grasp of theoretical, conceptual, analytical and </w:t>
            </w:r>
            <w:proofErr w:type="gramStart"/>
            <w:r w:rsidRPr="00512B7C">
              <w:rPr>
                <w:rFonts w:asciiTheme="minorHAnsi" w:hAnsiTheme="minorHAnsi" w:cs="Arial"/>
                <w:spacing w:val="-4"/>
                <w:sz w:val="16"/>
                <w:szCs w:val="16"/>
              </w:rPr>
              <w:t xml:space="preserve">studio </w:t>
            </w:r>
            <w:r w:rsidRPr="00512B7C">
              <w:rPr>
                <w:rFonts w:asciiTheme="minorHAnsi" w:hAnsiTheme="minorHAnsi" w:cs="Arial"/>
                <w:spacing w:val="-4"/>
                <w:sz w:val="16"/>
                <w:szCs w:val="16"/>
              </w:rPr>
              <w:tab/>
              <w:t>based</w:t>
            </w:r>
            <w:proofErr w:type="gramEnd"/>
            <w:r w:rsidRPr="00512B7C">
              <w:rPr>
                <w:rFonts w:asciiTheme="minorHAnsi" w:hAnsiTheme="minorHAnsi" w:cs="Arial"/>
                <w:spacing w:val="-4"/>
                <w:sz w:val="16"/>
                <w:szCs w:val="16"/>
              </w:rPr>
              <w:t xml:space="preserve"> elements.</w:t>
            </w:r>
          </w:p>
          <w:p w:rsidR="00AC0C2F" w:rsidRPr="00512B7C" w:rsidRDefault="00AC0C2F" w:rsidP="007B283B">
            <w:pPr>
              <w:tabs>
                <w:tab w:val="left" w:pos="5"/>
              </w:tabs>
              <w:spacing w:line="158" w:lineRule="exact"/>
              <w:rPr>
                <w:rFonts w:asciiTheme="minorHAnsi" w:hAnsiTheme="minorHAnsi" w:cs="Arial"/>
                <w:spacing w:val="-4"/>
                <w:sz w:val="16"/>
                <w:szCs w:val="16"/>
              </w:rPr>
            </w:pPr>
            <w:r w:rsidRPr="00512B7C">
              <w:rPr>
                <w:rFonts w:asciiTheme="minorHAnsi" w:hAnsiTheme="minorHAnsi" w:cs="Arial"/>
                <w:sz w:val="16"/>
                <w:szCs w:val="16"/>
              </w:rPr>
              <w:t>Exceptional analysis of the material with clear and logical conclusions.</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pStyle w:val="NoParagraphStyle"/>
              <w:spacing w:line="240" w:lineRule="auto"/>
              <w:rPr>
                <w:rFonts w:asciiTheme="minorHAnsi" w:hAnsiTheme="minorHAnsi" w:cs="HelveticaNeue"/>
                <w:spacing w:val="-4"/>
                <w:sz w:val="22"/>
                <w:szCs w:val="22"/>
              </w:rPr>
            </w:pPr>
            <w:r w:rsidRPr="00512B7C">
              <w:rPr>
                <w:rFonts w:asciiTheme="minorHAnsi" w:hAnsiTheme="minorHAnsi" w:cs="HelveticaNeue"/>
                <w:spacing w:val="-4"/>
                <w:sz w:val="16"/>
                <w:szCs w:val="16"/>
              </w:rPr>
              <w:t>Exceptional evidence of originality and creativity as appropriate to the subject</w:t>
            </w:r>
            <w:r w:rsidRPr="00512B7C">
              <w:rPr>
                <w:rFonts w:asciiTheme="minorHAnsi" w:hAnsiTheme="minorHAnsi" w:cs="HelveticaNeue"/>
                <w:spacing w:val="-4"/>
                <w:sz w:val="22"/>
                <w:szCs w:val="22"/>
              </w:rPr>
              <w:t xml:space="preserve">. </w:t>
            </w:r>
            <w:r w:rsidRPr="00512B7C">
              <w:rPr>
                <w:rFonts w:asciiTheme="minorHAnsi" w:hAnsiTheme="minorHAnsi" w:cs="Arial"/>
                <w:sz w:val="16"/>
                <w:szCs w:val="16"/>
              </w:rPr>
              <w:t xml:space="preserve">Exceptional exploration of ideas, media, materials and processes. </w:t>
            </w:r>
          </w:p>
          <w:p w:rsidR="00AC0C2F" w:rsidRPr="00512B7C" w:rsidRDefault="00AC0C2F" w:rsidP="007B283B">
            <w:pPr>
              <w:tabs>
                <w:tab w:val="right" w:pos="1496"/>
              </w:tabs>
              <w:ind w:right="-10697"/>
              <w:rPr>
                <w:rFonts w:asciiTheme="minorHAnsi" w:hAnsiTheme="minorHAnsi" w:cs="Arial"/>
                <w:sz w:val="16"/>
                <w:szCs w:val="16"/>
                <w:lang w:val="en-US"/>
              </w:rPr>
            </w:pPr>
            <w:r w:rsidRPr="00512B7C">
              <w:rPr>
                <w:rFonts w:asciiTheme="minorHAnsi" w:hAnsiTheme="minorHAnsi" w:cs="Arial"/>
                <w:sz w:val="16"/>
                <w:szCs w:val="16"/>
                <w:lang w:val="en-US"/>
              </w:rPr>
              <w:t>Contains clear evidence</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of risk taking.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z w:val="16"/>
                <w:szCs w:val="16"/>
                <w:lang w:val="en-US"/>
              </w:rPr>
            </w:pPr>
            <w:r w:rsidRPr="00512B7C">
              <w:rPr>
                <w:rFonts w:asciiTheme="minorHAnsi" w:hAnsiTheme="minorHAnsi" w:cs="Arial"/>
                <w:sz w:val="16"/>
                <w:szCs w:val="16"/>
                <w:lang w:val="en-US"/>
              </w:rPr>
              <w:t>The presentation style &amp; approach is correct for the type of assignment.</w:t>
            </w:r>
          </w:p>
          <w:p w:rsidR="00AC0C2F" w:rsidRPr="00512B7C" w:rsidRDefault="00AC0C2F" w:rsidP="007B283B">
            <w:pPr>
              <w:tabs>
                <w:tab w:val="right" w:pos="1496"/>
              </w:tabs>
              <w:ind w:right="-10697"/>
              <w:rPr>
                <w:rFonts w:asciiTheme="minorHAnsi" w:hAnsiTheme="minorHAnsi" w:cs="Arial"/>
                <w:sz w:val="16"/>
                <w:szCs w:val="16"/>
                <w:lang w:val="en-US"/>
              </w:rPr>
            </w:pPr>
            <w:r w:rsidRPr="00512B7C">
              <w:rPr>
                <w:rFonts w:asciiTheme="minorHAnsi" w:hAnsiTheme="minorHAnsi" w:cs="Arial"/>
                <w:sz w:val="16"/>
                <w:szCs w:val="16"/>
                <w:lang w:val="en-US"/>
              </w:rPr>
              <w:t xml:space="preserve">The communication is </w:t>
            </w:r>
          </w:p>
          <w:p w:rsidR="00AC0C2F" w:rsidRPr="00512B7C" w:rsidRDefault="00AC0C2F" w:rsidP="007B283B">
            <w:pPr>
              <w:tabs>
                <w:tab w:val="right" w:pos="1496"/>
              </w:tabs>
              <w:ind w:right="-10697"/>
              <w:rPr>
                <w:rFonts w:asciiTheme="minorHAnsi" w:hAnsiTheme="minorHAnsi" w:cs="Arial"/>
                <w:sz w:val="16"/>
                <w:szCs w:val="16"/>
                <w:lang w:val="en-US"/>
              </w:rPr>
            </w:pPr>
            <w:r w:rsidRPr="00512B7C">
              <w:rPr>
                <w:rFonts w:asciiTheme="minorHAnsi" w:hAnsiTheme="minorHAnsi" w:cs="Arial"/>
                <w:sz w:val="16"/>
                <w:szCs w:val="16"/>
                <w:lang w:val="en-US"/>
              </w:rPr>
              <w:t xml:space="preserve">convincing, evidencing an </w:t>
            </w:r>
          </w:p>
          <w:p w:rsidR="00AC0C2F" w:rsidRPr="00512B7C" w:rsidRDefault="00AC0C2F" w:rsidP="007B283B">
            <w:pPr>
              <w:tabs>
                <w:tab w:val="right" w:pos="1496"/>
              </w:tabs>
              <w:ind w:right="-10697"/>
              <w:rPr>
                <w:rFonts w:asciiTheme="minorHAnsi" w:hAnsiTheme="minorHAnsi" w:cs="Arial"/>
                <w:sz w:val="16"/>
                <w:szCs w:val="16"/>
                <w:lang w:val="en-US"/>
              </w:rPr>
            </w:pPr>
            <w:r w:rsidRPr="00512B7C">
              <w:rPr>
                <w:rFonts w:asciiTheme="minorHAnsi" w:hAnsiTheme="minorHAnsi" w:cs="Arial"/>
                <w:sz w:val="16"/>
                <w:szCs w:val="16"/>
                <w:lang w:val="en-US"/>
              </w:rPr>
              <w:t xml:space="preserve">exceptional understanding </w:t>
            </w:r>
          </w:p>
          <w:p w:rsidR="00AC0C2F" w:rsidRPr="00512B7C" w:rsidRDefault="00AC0C2F" w:rsidP="007B283B">
            <w:pPr>
              <w:tabs>
                <w:tab w:val="right" w:pos="1496"/>
              </w:tabs>
              <w:ind w:right="-10697"/>
              <w:rPr>
                <w:rFonts w:asciiTheme="minorHAnsi" w:hAnsiTheme="minorHAnsi" w:cs="Arial"/>
                <w:sz w:val="16"/>
                <w:szCs w:val="16"/>
                <w:lang w:val="en-US"/>
              </w:rPr>
            </w:pPr>
            <w:r w:rsidRPr="00512B7C">
              <w:rPr>
                <w:rFonts w:asciiTheme="minorHAnsi" w:hAnsiTheme="minorHAnsi" w:cs="Arial"/>
                <w:sz w:val="16"/>
                <w:szCs w:val="16"/>
                <w:lang w:val="en-US"/>
              </w:rPr>
              <w:t>of specific context/audience</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needs.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sz w:val="16"/>
                <w:lang w:val="en-US"/>
              </w:rPr>
            </w:pPr>
            <w:r w:rsidRPr="00512B7C">
              <w:rPr>
                <w:rFonts w:asciiTheme="minorHAnsi" w:hAnsiTheme="minorHAnsi"/>
                <w:sz w:val="16"/>
                <w:lang w:val="en-US"/>
              </w:rPr>
              <w:t xml:space="preserve">Takes complete responsibility for own learning and development. </w:t>
            </w:r>
          </w:p>
          <w:p w:rsidR="00AC0C2F" w:rsidRPr="00512B7C" w:rsidRDefault="00AC0C2F" w:rsidP="007B283B">
            <w:pPr>
              <w:tabs>
                <w:tab w:val="left" w:pos="5"/>
              </w:tabs>
              <w:spacing w:line="158" w:lineRule="exact"/>
              <w:rPr>
                <w:rFonts w:asciiTheme="minorHAnsi" w:hAnsiTheme="minorHAnsi"/>
                <w:sz w:val="16"/>
                <w:lang w:val="en-US"/>
              </w:rPr>
            </w:pPr>
            <w:r w:rsidRPr="00512B7C">
              <w:rPr>
                <w:rFonts w:asciiTheme="minorHAnsi" w:hAnsiTheme="minorHAnsi"/>
                <w:sz w:val="16"/>
                <w:lang w:val="en-US"/>
              </w:rPr>
              <w:t xml:space="preserve">Highly articulate and personal analysis/planning supported by extensive evidence. </w:t>
            </w:r>
          </w:p>
          <w:p w:rsidR="00AC0C2F" w:rsidRPr="00512B7C" w:rsidRDefault="00AC0C2F" w:rsidP="007B283B">
            <w:pPr>
              <w:rPr>
                <w:rFonts w:asciiTheme="minorHAnsi" w:hAnsiTheme="minorHAnsi" w:cs="Arial"/>
                <w:sz w:val="16"/>
                <w:szCs w:val="16"/>
              </w:rPr>
            </w:pPr>
          </w:p>
        </w:tc>
      </w:tr>
      <w:tr w:rsidR="00AC0C2F" w:rsidRPr="001F4045" w:rsidTr="007B283B">
        <w:trPr>
          <w:cantSplit/>
          <w:trHeight w:val="1450"/>
        </w:trPr>
        <w:tc>
          <w:tcPr>
            <w:tcW w:w="0" w:type="auto"/>
            <w:tcBorders>
              <w:top w:val="single" w:sz="6" w:space="0" w:color="auto"/>
              <w:left w:val="single" w:sz="6" w:space="0" w:color="auto"/>
              <w:bottom w:val="nil"/>
              <w:right w:val="single" w:sz="6" w:space="0" w:color="auto"/>
            </w:tcBorders>
            <w:shd w:val="clear" w:color="auto" w:fill="DBE5F1" w:themeFill="accent1" w:themeFillTint="33"/>
            <w:textDirection w:val="btLr"/>
          </w:tcPr>
          <w:p w:rsidR="00AC0C2F" w:rsidRPr="00512B7C" w:rsidRDefault="00AC0C2F" w:rsidP="007B283B">
            <w:pPr>
              <w:tabs>
                <w:tab w:val="right" w:pos="1496"/>
              </w:tabs>
              <w:ind w:left="113" w:right="113"/>
              <w:jc w:val="center"/>
              <w:rPr>
                <w:rFonts w:asciiTheme="minorHAnsi" w:hAnsiTheme="minorHAnsi" w:cs="Arial"/>
                <w:sz w:val="16"/>
                <w:szCs w:val="16"/>
                <w:lang w:val="en-US"/>
              </w:rPr>
            </w:pPr>
            <w:r w:rsidRPr="00512B7C">
              <w:rPr>
                <w:rFonts w:asciiTheme="minorHAnsi" w:hAnsiTheme="minorHAnsi" w:cs="Arial"/>
                <w:sz w:val="16"/>
                <w:szCs w:val="16"/>
                <w:lang w:val="en-US"/>
              </w:rPr>
              <w:t>Class I</w:t>
            </w:r>
            <w:r w:rsidRPr="00512B7C">
              <w:rPr>
                <w:rFonts w:asciiTheme="minorHAnsi" w:hAnsiTheme="minorHAnsi" w:cs="Arial"/>
                <w:sz w:val="16"/>
                <w:szCs w:val="16"/>
                <w:lang w:val="en-US"/>
              </w:rPr>
              <w:br/>
              <w:t>(Excel lent</w:t>
            </w:r>
          </w:p>
          <w:p w:rsidR="00AC0C2F" w:rsidRPr="00512B7C" w:rsidRDefault="00AC0C2F" w:rsidP="007B283B">
            <w:pPr>
              <w:tabs>
                <w:tab w:val="right" w:pos="1496"/>
              </w:tabs>
              <w:ind w:left="113" w:right="113"/>
              <w:jc w:val="center"/>
              <w:rPr>
                <w:rFonts w:asciiTheme="minorHAnsi" w:hAnsiTheme="minorHAnsi" w:cs="Arial"/>
                <w:sz w:val="18"/>
                <w:szCs w:val="18"/>
                <w:lang w:val="en-US"/>
              </w:rPr>
            </w:pPr>
            <w:r w:rsidRPr="00512B7C">
              <w:rPr>
                <w:rFonts w:asciiTheme="minorHAnsi" w:hAnsiTheme="minorHAnsi" w:cs="Arial"/>
                <w:sz w:val="16"/>
                <w:szCs w:val="16"/>
                <w:lang w:val="en-US"/>
              </w:rPr>
              <w:t>Quality)</w:t>
            </w:r>
          </w:p>
        </w:tc>
        <w:tc>
          <w:tcPr>
            <w:tcW w:w="0" w:type="auto"/>
            <w:tcBorders>
              <w:top w:val="single" w:sz="6" w:space="0" w:color="auto"/>
              <w:left w:val="single" w:sz="6" w:space="0" w:color="auto"/>
              <w:bottom w:val="single" w:sz="6" w:space="0" w:color="auto"/>
              <w:right w:val="single" w:sz="4" w:space="0" w:color="auto"/>
            </w:tcBorders>
            <w:shd w:val="clear" w:color="auto" w:fill="DBE5F1" w:themeFill="accent1" w:themeFillTint="33"/>
          </w:tcPr>
          <w:p w:rsidR="00AC0C2F" w:rsidRPr="00512B7C" w:rsidRDefault="00AC0C2F" w:rsidP="007B283B">
            <w:pPr>
              <w:tabs>
                <w:tab w:val="right" w:pos="1496"/>
              </w:tabs>
              <w:jc w:val="center"/>
              <w:rPr>
                <w:rFonts w:asciiTheme="minorHAnsi" w:hAnsiTheme="minorHAnsi" w:cs="Arial"/>
                <w:sz w:val="16"/>
                <w:szCs w:val="16"/>
                <w:lang w:val="en-US"/>
              </w:rPr>
            </w:pPr>
          </w:p>
          <w:p w:rsidR="00AC0C2F" w:rsidRPr="00512B7C" w:rsidRDefault="00AC0C2F" w:rsidP="007B283B">
            <w:pPr>
              <w:tabs>
                <w:tab w:val="right" w:pos="1496"/>
              </w:tabs>
              <w:rPr>
                <w:rFonts w:asciiTheme="minorHAnsi" w:hAnsiTheme="minorHAnsi" w:cs="Arial"/>
                <w:sz w:val="16"/>
                <w:szCs w:val="16"/>
                <w:lang w:val="en-US"/>
              </w:rPr>
            </w:pPr>
            <w:r w:rsidRPr="00512B7C">
              <w:rPr>
                <w:rFonts w:asciiTheme="minorHAnsi" w:hAnsiTheme="minorHAnsi" w:cs="Arial"/>
                <w:sz w:val="16"/>
                <w:szCs w:val="16"/>
                <w:lang w:val="en-US"/>
              </w:rPr>
              <w:t>70-85%</w:t>
            </w:r>
          </w:p>
          <w:p w:rsidR="00AC0C2F" w:rsidRPr="00512B7C" w:rsidRDefault="00AC0C2F" w:rsidP="007B283B">
            <w:pPr>
              <w:tabs>
                <w:tab w:val="right" w:pos="1496"/>
              </w:tabs>
              <w:jc w:val="center"/>
              <w:rPr>
                <w:rFonts w:asciiTheme="minorHAnsi" w:hAnsiTheme="minorHAnsi" w:cs="Arial"/>
                <w:sz w:val="18"/>
                <w:szCs w:val="18"/>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pStyle w:val="NoParagraphStyle"/>
              <w:spacing w:line="240" w:lineRule="auto"/>
              <w:rPr>
                <w:rFonts w:asciiTheme="minorHAnsi" w:hAnsiTheme="minorHAnsi" w:cs="HelveticaNeue"/>
                <w:spacing w:val="-4"/>
                <w:sz w:val="22"/>
                <w:szCs w:val="22"/>
              </w:rPr>
            </w:pPr>
            <w:r w:rsidRPr="00512B7C">
              <w:rPr>
                <w:rFonts w:asciiTheme="minorHAnsi" w:hAnsiTheme="minorHAnsi" w:cs="Arial"/>
                <w:spacing w:val="-4"/>
                <w:sz w:val="16"/>
                <w:szCs w:val="16"/>
              </w:rPr>
              <w:t xml:space="preserve">Virtually all of the relevant information, skills, </w:t>
            </w:r>
            <w:r w:rsidRPr="00512B7C">
              <w:rPr>
                <w:rFonts w:asciiTheme="minorHAnsi" w:hAnsiTheme="minorHAnsi" w:cs="HelveticaNeue"/>
                <w:spacing w:val="-4"/>
                <w:sz w:val="16"/>
                <w:szCs w:val="16"/>
              </w:rPr>
              <w:t>theoretical, conceptual and/</w:t>
            </w:r>
            <w:proofErr w:type="gramStart"/>
            <w:r w:rsidRPr="00512B7C">
              <w:rPr>
                <w:rFonts w:asciiTheme="minorHAnsi" w:hAnsiTheme="minorHAnsi" w:cs="HelveticaNeue"/>
                <w:spacing w:val="-4"/>
                <w:sz w:val="16"/>
                <w:szCs w:val="16"/>
              </w:rPr>
              <w:t>or  studio</w:t>
            </w:r>
            <w:proofErr w:type="gramEnd"/>
            <w:r w:rsidRPr="00512B7C">
              <w:rPr>
                <w:rFonts w:asciiTheme="minorHAnsi" w:hAnsiTheme="minorHAnsi" w:cs="HelveticaNeue"/>
                <w:spacing w:val="-4"/>
                <w:sz w:val="16"/>
                <w:szCs w:val="16"/>
              </w:rPr>
              <w:t>-based elements</w:t>
            </w:r>
            <w:r w:rsidRPr="00512B7C">
              <w:rPr>
                <w:rFonts w:asciiTheme="minorHAnsi" w:hAnsiTheme="minorHAnsi" w:cs="Arial"/>
                <w:spacing w:val="-4"/>
                <w:sz w:val="16"/>
                <w:szCs w:val="16"/>
              </w:rPr>
              <w:t xml:space="preserve"> are deployed accurately.</w:t>
            </w:r>
          </w:p>
          <w:p w:rsidR="00AC0C2F" w:rsidRPr="00512B7C" w:rsidRDefault="00AC0C2F" w:rsidP="007B283B">
            <w:pPr>
              <w:pStyle w:val="NoParagraphStyle"/>
              <w:spacing w:line="240" w:lineRule="auto"/>
              <w:rPr>
                <w:rFonts w:asciiTheme="minorHAnsi" w:hAnsiTheme="minorHAnsi" w:cs="HelveticaNeue"/>
                <w:spacing w:val="-4"/>
                <w:sz w:val="22"/>
                <w:szCs w:val="22"/>
              </w:rPr>
            </w:pPr>
            <w:r w:rsidRPr="00512B7C">
              <w:rPr>
                <w:rFonts w:asciiTheme="minorHAnsi" w:hAnsiTheme="minorHAnsi" w:cs="Arial"/>
                <w:sz w:val="16"/>
                <w:szCs w:val="16"/>
              </w:rPr>
              <w:t xml:space="preserve">Addresses the implications of the project brief. </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pacing w:val="-4"/>
                <w:sz w:val="16"/>
                <w:szCs w:val="16"/>
              </w:rPr>
              <w:t xml:space="preserve">Highly effective integration of theory, practice and information in relation to the objectives of the assessment, </w:t>
            </w:r>
            <w:r w:rsidRPr="00512B7C">
              <w:rPr>
                <w:rFonts w:asciiTheme="minorHAnsi" w:hAnsiTheme="minorHAnsi" w:cs="Arial"/>
                <w:sz w:val="16"/>
                <w:szCs w:val="16"/>
              </w:rPr>
              <w:t xml:space="preserve">through the identification and analysis of the most important issues and themes.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Technical production skills have contributed to ideas development.  </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Excellent level of proficiency and practical skills.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pacing w:val="-4"/>
                <w:sz w:val="16"/>
                <w:szCs w:val="16"/>
              </w:rPr>
            </w:pPr>
            <w:r w:rsidRPr="00512B7C">
              <w:rPr>
                <w:rFonts w:asciiTheme="minorHAnsi" w:hAnsiTheme="minorHAnsi" w:cs="Arial"/>
                <w:spacing w:val="-4"/>
                <w:sz w:val="16"/>
                <w:szCs w:val="16"/>
              </w:rPr>
              <w:t xml:space="preserve">Excellent grasp of theoretical, conceptual, analytical and </w:t>
            </w:r>
            <w:proofErr w:type="gramStart"/>
            <w:r w:rsidRPr="00512B7C">
              <w:rPr>
                <w:rFonts w:asciiTheme="minorHAnsi" w:hAnsiTheme="minorHAnsi" w:cs="Arial"/>
                <w:spacing w:val="-4"/>
                <w:sz w:val="16"/>
                <w:szCs w:val="16"/>
              </w:rPr>
              <w:t xml:space="preserve">studio </w:t>
            </w:r>
            <w:r w:rsidRPr="00512B7C">
              <w:rPr>
                <w:rFonts w:asciiTheme="minorHAnsi" w:hAnsiTheme="minorHAnsi" w:cs="Arial"/>
                <w:spacing w:val="-4"/>
                <w:sz w:val="16"/>
                <w:szCs w:val="16"/>
              </w:rPr>
              <w:tab/>
              <w:t>based</w:t>
            </w:r>
            <w:proofErr w:type="gramEnd"/>
            <w:r w:rsidRPr="00512B7C">
              <w:rPr>
                <w:rFonts w:asciiTheme="minorHAnsi" w:hAnsiTheme="minorHAnsi" w:cs="Arial"/>
                <w:spacing w:val="-4"/>
                <w:sz w:val="16"/>
                <w:szCs w:val="16"/>
              </w:rPr>
              <w:t xml:space="preserve"> elements.</w:t>
            </w:r>
          </w:p>
          <w:p w:rsidR="00AC0C2F" w:rsidRPr="00512B7C" w:rsidRDefault="00AC0C2F" w:rsidP="007B283B">
            <w:pPr>
              <w:tabs>
                <w:tab w:val="left" w:pos="5"/>
              </w:tabs>
              <w:spacing w:line="158" w:lineRule="exact"/>
              <w:rPr>
                <w:rFonts w:asciiTheme="minorHAnsi" w:hAnsiTheme="minorHAnsi" w:cs="Arial"/>
                <w:spacing w:val="-4"/>
                <w:sz w:val="16"/>
                <w:szCs w:val="16"/>
              </w:rPr>
            </w:pPr>
            <w:r w:rsidRPr="00512B7C">
              <w:rPr>
                <w:rFonts w:asciiTheme="minorHAnsi" w:hAnsiTheme="minorHAnsi" w:cs="Arial"/>
                <w:sz w:val="16"/>
                <w:szCs w:val="16"/>
              </w:rPr>
              <w:t>Excellent analysis of the material with clear and logical conclusions.</w:t>
            </w:r>
          </w:p>
          <w:p w:rsidR="00AC0C2F" w:rsidRPr="00512B7C" w:rsidRDefault="00AC0C2F" w:rsidP="007B283B">
            <w:pPr>
              <w:tabs>
                <w:tab w:val="left" w:pos="5"/>
              </w:tabs>
              <w:spacing w:line="158" w:lineRule="exact"/>
              <w:rPr>
                <w:rFonts w:asciiTheme="minorHAnsi" w:hAnsiTheme="minorHAnsi" w:cs="Arial"/>
                <w:sz w:val="16"/>
                <w:szCs w:val="16"/>
                <w:lang w:val="en-US"/>
              </w:rPr>
            </w:pPr>
          </w:p>
          <w:p w:rsidR="00AC0C2F" w:rsidRPr="00512B7C" w:rsidRDefault="00AC0C2F" w:rsidP="007B283B">
            <w:pPr>
              <w:tabs>
                <w:tab w:val="left" w:pos="5"/>
              </w:tabs>
              <w:spacing w:line="158" w:lineRule="exact"/>
              <w:rPr>
                <w:rFonts w:asciiTheme="minorHAnsi" w:hAnsiTheme="minorHAnsi" w:cs="Arial"/>
                <w:sz w:val="16"/>
                <w:szCs w:val="16"/>
                <w:lang w:val="en-US"/>
              </w:rPr>
            </w:pP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pStyle w:val="NoParagraphStyle"/>
              <w:spacing w:line="240" w:lineRule="auto"/>
              <w:rPr>
                <w:rFonts w:asciiTheme="minorHAnsi" w:hAnsiTheme="minorHAnsi" w:cs="HelveticaNeue"/>
                <w:spacing w:val="-4"/>
                <w:sz w:val="22"/>
                <w:szCs w:val="22"/>
              </w:rPr>
            </w:pPr>
            <w:r w:rsidRPr="00512B7C">
              <w:rPr>
                <w:rFonts w:asciiTheme="minorHAnsi" w:hAnsiTheme="minorHAnsi" w:cs="HelveticaNeue"/>
                <w:spacing w:val="-4"/>
                <w:sz w:val="16"/>
                <w:szCs w:val="16"/>
              </w:rPr>
              <w:t>Excellent evidence of originality and creativity as appropriate to the subject</w:t>
            </w:r>
            <w:r w:rsidRPr="00512B7C">
              <w:rPr>
                <w:rFonts w:asciiTheme="minorHAnsi" w:hAnsiTheme="minorHAnsi" w:cs="HelveticaNeue"/>
                <w:spacing w:val="-4"/>
                <w:sz w:val="22"/>
                <w:szCs w:val="22"/>
              </w:rPr>
              <w:t xml:space="preserve">. </w:t>
            </w:r>
            <w:r w:rsidRPr="00512B7C">
              <w:rPr>
                <w:rFonts w:asciiTheme="minorHAnsi" w:hAnsiTheme="minorHAnsi" w:cs="Arial"/>
                <w:sz w:val="16"/>
                <w:szCs w:val="16"/>
              </w:rPr>
              <w:t xml:space="preserve">Excellent exploration of ideas, media, materials and processes. </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Contains some evidence of risk taking.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z w:val="16"/>
                <w:szCs w:val="16"/>
                <w:lang w:val="en-US"/>
              </w:rPr>
            </w:pPr>
            <w:r w:rsidRPr="00512B7C">
              <w:rPr>
                <w:rFonts w:asciiTheme="minorHAnsi" w:hAnsiTheme="minorHAnsi" w:cs="Arial"/>
                <w:sz w:val="16"/>
                <w:szCs w:val="16"/>
                <w:lang w:val="en-US"/>
              </w:rPr>
              <w:t>The presentation style &amp; approach is correct for the type of assignment.</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The communication is convincing, evidencing an understanding of specific context/audience needs.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sz w:val="16"/>
                <w:lang w:val="en-US"/>
              </w:rPr>
            </w:pPr>
            <w:r w:rsidRPr="00512B7C">
              <w:rPr>
                <w:rFonts w:asciiTheme="minorHAnsi" w:hAnsiTheme="minorHAnsi"/>
                <w:sz w:val="16"/>
                <w:lang w:val="en-US"/>
              </w:rPr>
              <w:t xml:space="preserve">Takes full responsibility for own learning and development. </w:t>
            </w:r>
          </w:p>
          <w:p w:rsidR="00AC0C2F" w:rsidRPr="00512B7C" w:rsidRDefault="00AC0C2F" w:rsidP="007B283B">
            <w:pPr>
              <w:tabs>
                <w:tab w:val="left" w:pos="5"/>
              </w:tabs>
              <w:spacing w:line="158" w:lineRule="exact"/>
              <w:rPr>
                <w:rFonts w:asciiTheme="minorHAnsi" w:hAnsiTheme="minorHAnsi"/>
                <w:sz w:val="16"/>
                <w:lang w:val="en-US"/>
              </w:rPr>
            </w:pPr>
            <w:r w:rsidRPr="00512B7C">
              <w:rPr>
                <w:rFonts w:asciiTheme="minorHAnsi" w:hAnsiTheme="minorHAnsi"/>
                <w:sz w:val="16"/>
                <w:lang w:val="en-US"/>
              </w:rPr>
              <w:t xml:space="preserve">Articulate and personal analysis/planning supported by extensive evidence. </w:t>
            </w:r>
          </w:p>
          <w:p w:rsidR="00AC0C2F" w:rsidRPr="00512B7C" w:rsidRDefault="00AC0C2F" w:rsidP="007B283B">
            <w:pPr>
              <w:rPr>
                <w:rFonts w:asciiTheme="minorHAnsi" w:hAnsiTheme="minorHAnsi" w:cs="Arial"/>
                <w:sz w:val="16"/>
                <w:szCs w:val="16"/>
              </w:rPr>
            </w:pPr>
          </w:p>
        </w:tc>
      </w:tr>
      <w:tr w:rsidR="00AC0C2F" w:rsidRPr="001F4045" w:rsidTr="007B283B">
        <w:trPr>
          <w:cantSplit/>
          <w:trHeight w:val="1083"/>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C0C2F" w:rsidRPr="00512B7C" w:rsidRDefault="00AC0C2F" w:rsidP="007B283B">
            <w:pPr>
              <w:tabs>
                <w:tab w:val="left" w:pos="5"/>
              </w:tabs>
              <w:ind w:left="113" w:right="113"/>
              <w:jc w:val="center"/>
              <w:rPr>
                <w:rFonts w:asciiTheme="minorHAnsi" w:hAnsiTheme="minorHAnsi" w:cs="Arial"/>
                <w:sz w:val="18"/>
                <w:szCs w:val="18"/>
                <w:lang w:val="en-US"/>
              </w:rPr>
            </w:pPr>
            <w:r w:rsidRPr="00512B7C">
              <w:rPr>
                <w:rFonts w:asciiTheme="minorHAnsi" w:hAnsiTheme="minorHAnsi" w:cs="Arial"/>
                <w:sz w:val="16"/>
                <w:szCs w:val="16"/>
                <w:lang w:val="en-US"/>
              </w:rPr>
              <w:t>Class II/</w:t>
            </w:r>
            <w:proofErr w:type="spellStart"/>
            <w:r w:rsidRPr="00512B7C">
              <w:rPr>
                <w:rFonts w:asciiTheme="minorHAnsi" w:hAnsiTheme="minorHAnsi" w:cs="Arial"/>
                <w:sz w:val="16"/>
                <w:szCs w:val="16"/>
                <w:lang w:val="en-US"/>
              </w:rPr>
              <w:t>i</w:t>
            </w:r>
            <w:proofErr w:type="spellEnd"/>
            <w:r w:rsidRPr="00512B7C">
              <w:rPr>
                <w:rFonts w:asciiTheme="minorHAnsi" w:hAnsiTheme="minorHAnsi" w:cs="Arial"/>
                <w:sz w:val="16"/>
                <w:szCs w:val="16"/>
                <w:lang w:val="en-US"/>
              </w:rPr>
              <w:br/>
              <w:t>(Very Good Quality)</w:t>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C0C2F" w:rsidRPr="00512B7C" w:rsidRDefault="00AC0C2F" w:rsidP="007B283B">
            <w:pPr>
              <w:tabs>
                <w:tab w:val="left" w:pos="5"/>
              </w:tabs>
              <w:rPr>
                <w:rFonts w:asciiTheme="minorHAnsi" w:hAnsiTheme="minorHAnsi" w:cs="Arial"/>
                <w:sz w:val="18"/>
                <w:szCs w:val="18"/>
                <w:lang w:val="en-US"/>
              </w:rPr>
            </w:pPr>
            <w:r w:rsidRPr="00512B7C">
              <w:rPr>
                <w:rFonts w:asciiTheme="minorHAnsi" w:hAnsiTheme="minorHAnsi" w:cs="Arial"/>
                <w:sz w:val="16"/>
                <w:szCs w:val="16"/>
                <w:lang w:val="en-US"/>
              </w:rPr>
              <w:t>60-69%</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cs="HelveticaNeue"/>
                <w:spacing w:val="-4"/>
                <w:sz w:val="22"/>
              </w:rPr>
            </w:pPr>
            <w:r w:rsidRPr="00512B7C">
              <w:rPr>
                <w:rFonts w:asciiTheme="minorHAnsi" w:hAnsiTheme="minorHAnsi" w:cs="Arial"/>
                <w:spacing w:val="-4"/>
                <w:sz w:val="16"/>
                <w:szCs w:val="16"/>
              </w:rPr>
              <w:t xml:space="preserve">Most of the relevant information, skills, </w:t>
            </w:r>
            <w:r w:rsidRPr="00512B7C">
              <w:rPr>
                <w:rFonts w:asciiTheme="minorHAnsi" w:hAnsiTheme="minorHAnsi" w:cs="HelveticaNeue"/>
                <w:spacing w:val="-4"/>
                <w:sz w:val="16"/>
                <w:szCs w:val="16"/>
              </w:rPr>
              <w:t>theoretical, conceptual and/or studio-based elements</w:t>
            </w:r>
            <w:r w:rsidRPr="00512B7C">
              <w:rPr>
                <w:rFonts w:asciiTheme="minorHAnsi" w:hAnsiTheme="minorHAnsi" w:cs="Arial"/>
                <w:spacing w:val="-4"/>
                <w:sz w:val="16"/>
                <w:szCs w:val="16"/>
              </w:rPr>
              <w:t xml:space="preserve"> are deployed accurately</w:t>
            </w:r>
            <w:r w:rsidRPr="00512B7C">
              <w:rPr>
                <w:rFonts w:asciiTheme="minorHAnsi" w:hAnsiTheme="minorHAnsi" w:cs="HelveticaNeue"/>
                <w:spacing w:val="-4"/>
                <w:sz w:val="22"/>
              </w:rPr>
              <w:t>.</w:t>
            </w:r>
          </w:p>
          <w:p w:rsidR="00AC0C2F" w:rsidRPr="00512B7C" w:rsidRDefault="00AC0C2F" w:rsidP="007B283B">
            <w:pPr>
              <w:tabs>
                <w:tab w:val="left" w:pos="5"/>
              </w:tabs>
              <w:rPr>
                <w:rFonts w:asciiTheme="minorHAnsi" w:hAnsiTheme="minorHAnsi" w:cs="Arial"/>
                <w:sz w:val="16"/>
                <w:szCs w:val="16"/>
              </w:rPr>
            </w:pPr>
            <w:r w:rsidRPr="00512B7C">
              <w:rPr>
                <w:rFonts w:asciiTheme="minorHAnsi" w:hAnsiTheme="minorHAnsi" w:cs="Arial"/>
                <w:sz w:val="16"/>
                <w:szCs w:val="16"/>
                <w:lang w:val="en-US"/>
              </w:rPr>
              <w:t>Addresses some of the implications of the project brief.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HelveticaNeue"/>
                <w:spacing w:val="-4"/>
                <w:sz w:val="16"/>
                <w:szCs w:val="16"/>
              </w:rPr>
              <w:t xml:space="preserve">Demonstrates a very good knowledge of theory and practice for this level in relation to the objectives of the project, through the identification and analysis of key issues and themes.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Skills support developments in practice and the communication of ideas. Very good command of techniques and processes is evident.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pacing w:val="-4"/>
                <w:sz w:val="16"/>
                <w:szCs w:val="16"/>
              </w:rPr>
              <w:t xml:space="preserve">A very good grasp theoretical, conceptual, analytical and </w:t>
            </w:r>
            <w:proofErr w:type="gramStart"/>
            <w:r w:rsidRPr="00512B7C">
              <w:rPr>
                <w:rFonts w:asciiTheme="minorHAnsi" w:hAnsiTheme="minorHAnsi" w:cs="Arial"/>
                <w:spacing w:val="-4"/>
                <w:sz w:val="16"/>
                <w:szCs w:val="16"/>
              </w:rPr>
              <w:t>studio based</w:t>
            </w:r>
            <w:proofErr w:type="gramEnd"/>
            <w:r w:rsidRPr="00512B7C">
              <w:rPr>
                <w:rFonts w:asciiTheme="minorHAnsi" w:hAnsiTheme="minorHAnsi" w:cs="Arial"/>
                <w:spacing w:val="-4"/>
                <w:sz w:val="16"/>
                <w:szCs w:val="16"/>
              </w:rPr>
              <w:t xml:space="preserve"> elements</w:t>
            </w:r>
            <w:r w:rsidRPr="00512B7C">
              <w:rPr>
                <w:rFonts w:asciiTheme="minorHAnsi" w:hAnsiTheme="minorHAnsi" w:cs="Arial"/>
                <w:sz w:val="16"/>
                <w:szCs w:val="16"/>
              </w:rPr>
              <w:t xml:space="preserve">. Clear and valid analysis of the material with logical conclusions.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Very good evidence of originality and creativity as appropriate to the subject. An </w:t>
            </w:r>
            <w:proofErr w:type="gramStart"/>
            <w:r w:rsidRPr="00512B7C">
              <w:rPr>
                <w:rFonts w:asciiTheme="minorHAnsi" w:hAnsiTheme="minorHAnsi" w:cs="Arial"/>
                <w:sz w:val="16"/>
                <w:szCs w:val="16"/>
                <w:lang w:val="en-US"/>
              </w:rPr>
              <w:t>in depth</w:t>
            </w:r>
            <w:proofErr w:type="gramEnd"/>
            <w:r w:rsidRPr="00512B7C">
              <w:rPr>
                <w:rFonts w:asciiTheme="minorHAnsi" w:hAnsiTheme="minorHAnsi" w:cs="Arial"/>
                <w:sz w:val="16"/>
                <w:szCs w:val="16"/>
                <w:lang w:val="en-US"/>
              </w:rPr>
              <w:t xml:space="preserve"> exploration of ideas, media, materials and processes for project developments.</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Evidence of conceptual risk taking, using own </w:t>
            </w:r>
            <w:proofErr w:type="gramStart"/>
            <w:r w:rsidRPr="00512B7C">
              <w:rPr>
                <w:rFonts w:asciiTheme="minorHAnsi" w:hAnsiTheme="minorHAnsi" w:cs="Arial"/>
                <w:sz w:val="16"/>
                <w:szCs w:val="16"/>
                <w:lang w:val="en-US"/>
              </w:rPr>
              <w:t>in depth</w:t>
            </w:r>
            <w:proofErr w:type="gramEnd"/>
            <w:r w:rsidRPr="00512B7C">
              <w:rPr>
                <w:rFonts w:asciiTheme="minorHAnsi" w:hAnsiTheme="minorHAnsi" w:cs="Arial"/>
                <w:sz w:val="16"/>
                <w:szCs w:val="16"/>
                <w:lang w:val="en-US"/>
              </w:rPr>
              <w:t xml:space="preserve"> analysis to inform inquiry.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The presentation style &amp; approach is correct for the type of assignment. Information has been </w:t>
            </w:r>
            <w:proofErr w:type="spellStart"/>
            <w:r w:rsidRPr="00512B7C">
              <w:rPr>
                <w:rFonts w:asciiTheme="minorHAnsi" w:hAnsiTheme="minorHAnsi" w:cs="Arial"/>
                <w:sz w:val="16"/>
                <w:szCs w:val="16"/>
                <w:lang w:val="en-US"/>
              </w:rPr>
              <w:t>organised</w:t>
            </w:r>
            <w:proofErr w:type="spellEnd"/>
            <w:r w:rsidRPr="00512B7C">
              <w:rPr>
                <w:rFonts w:asciiTheme="minorHAnsi" w:hAnsiTheme="minorHAnsi" w:cs="Arial"/>
                <w:sz w:val="16"/>
                <w:szCs w:val="16"/>
                <w:lang w:val="en-US"/>
              </w:rPr>
              <w:t xml:space="preserve"> and presented with an awareness of audience/ context. </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sz w:val="16"/>
                <w:lang w:val="en-US"/>
              </w:rPr>
            </w:pPr>
            <w:r w:rsidRPr="00512B7C">
              <w:rPr>
                <w:rFonts w:asciiTheme="minorHAnsi" w:hAnsiTheme="minorHAnsi"/>
                <w:sz w:val="16"/>
                <w:lang w:val="en-US"/>
              </w:rPr>
              <w:t xml:space="preserve">Reflection and planning </w:t>
            </w:r>
            <w:proofErr w:type="gramStart"/>
            <w:r w:rsidRPr="00512B7C">
              <w:rPr>
                <w:rFonts w:asciiTheme="minorHAnsi" w:hAnsiTheme="minorHAnsi"/>
                <w:sz w:val="16"/>
                <w:lang w:val="en-US"/>
              </w:rPr>
              <w:t>is</w:t>
            </w:r>
            <w:proofErr w:type="gramEnd"/>
            <w:r w:rsidRPr="00512B7C">
              <w:rPr>
                <w:rFonts w:asciiTheme="minorHAnsi" w:hAnsiTheme="minorHAnsi"/>
                <w:sz w:val="16"/>
                <w:lang w:val="en-US"/>
              </w:rPr>
              <w:t xml:space="preserve"> self-directed, consistent and evidenced clearly. Strengths and weaknesses have been </w:t>
            </w:r>
            <w:proofErr w:type="spellStart"/>
            <w:r w:rsidRPr="00512B7C">
              <w:rPr>
                <w:rFonts w:asciiTheme="minorHAnsi" w:hAnsiTheme="minorHAnsi"/>
                <w:sz w:val="16"/>
                <w:lang w:val="en-US"/>
              </w:rPr>
              <w:t>analysed</w:t>
            </w:r>
            <w:proofErr w:type="spellEnd"/>
            <w:r w:rsidRPr="00512B7C">
              <w:rPr>
                <w:rFonts w:asciiTheme="minorHAnsi" w:hAnsiTheme="minorHAnsi"/>
                <w:sz w:val="16"/>
                <w:lang w:val="en-US"/>
              </w:rPr>
              <w:t xml:space="preserve"> and considered fully. </w:t>
            </w:r>
          </w:p>
          <w:p w:rsidR="00AC0C2F" w:rsidRPr="00512B7C" w:rsidRDefault="00AC0C2F" w:rsidP="007B283B">
            <w:pPr>
              <w:rPr>
                <w:rFonts w:asciiTheme="minorHAnsi" w:hAnsiTheme="minorHAnsi" w:cs="Arial"/>
                <w:sz w:val="16"/>
                <w:szCs w:val="16"/>
              </w:rPr>
            </w:pPr>
          </w:p>
        </w:tc>
      </w:tr>
      <w:tr w:rsidR="00AC0C2F" w:rsidRPr="001F4045" w:rsidTr="007B283B">
        <w:trPr>
          <w:cantSplit/>
          <w:trHeight w:val="1083"/>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C0C2F" w:rsidRPr="00512B7C" w:rsidRDefault="00AC0C2F" w:rsidP="007B283B">
            <w:pPr>
              <w:tabs>
                <w:tab w:val="left" w:pos="5"/>
              </w:tabs>
              <w:ind w:left="113" w:right="113"/>
              <w:jc w:val="center"/>
              <w:rPr>
                <w:rFonts w:asciiTheme="minorHAnsi" w:hAnsiTheme="minorHAnsi" w:cs="Arial"/>
                <w:sz w:val="18"/>
                <w:szCs w:val="18"/>
                <w:lang w:val="en-US"/>
              </w:rPr>
            </w:pPr>
            <w:r w:rsidRPr="00512B7C">
              <w:rPr>
                <w:rFonts w:asciiTheme="minorHAnsi" w:hAnsiTheme="minorHAnsi" w:cs="Arial"/>
                <w:sz w:val="16"/>
                <w:szCs w:val="16"/>
                <w:lang w:val="en-US"/>
              </w:rPr>
              <w:t>Class II/ii</w:t>
            </w:r>
            <w:r w:rsidRPr="00512B7C">
              <w:rPr>
                <w:rFonts w:asciiTheme="minorHAnsi" w:hAnsiTheme="minorHAnsi" w:cs="Arial"/>
                <w:sz w:val="16"/>
                <w:szCs w:val="16"/>
                <w:lang w:val="en-US"/>
              </w:rPr>
              <w:br/>
              <w:t>(Good Quality)</w:t>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C0C2F" w:rsidRPr="00512B7C" w:rsidRDefault="00AC0C2F" w:rsidP="007B283B">
            <w:pPr>
              <w:rPr>
                <w:rFonts w:asciiTheme="minorHAnsi" w:hAnsiTheme="minorHAnsi" w:cs="Arial"/>
                <w:sz w:val="16"/>
                <w:szCs w:val="16"/>
              </w:rPr>
            </w:pPr>
          </w:p>
          <w:p w:rsidR="00AC0C2F" w:rsidRPr="00512B7C" w:rsidRDefault="00AC0C2F" w:rsidP="007B283B">
            <w:pPr>
              <w:rPr>
                <w:rFonts w:asciiTheme="minorHAnsi" w:hAnsiTheme="minorHAnsi"/>
                <w:b/>
                <w:sz w:val="18"/>
                <w:szCs w:val="18"/>
              </w:rPr>
            </w:pPr>
            <w:r w:rsidRPr="00512B7C">
              <w:rPr>
                <w:rFonts w:asciiTheme="minorHAnsi" w:hAnsiTheme="minorHAnsi" w:cs="Arial"/>
                <w:b/>
                <w:sz w:val="16"/>
                <w:szCs w:val="16"/>
              </w:rPr>
              <w:t>50-59%</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pacing w:val="-4"/>
                <w:sz w:val="16"/>
                <w:szCs w:val="16"/>
              </w:rPr>
              <w:t xml:space="preserve">Some of the relevant information, skills, </w:t>
            </w:r>
            <w:r w:rsidRPr="00512B7C">
              <w:rPr>
                <w:rFonts w:asciiTheme="minorHAnsi" w:hAnsiTheme="minorHAnsi" w:cs="HelveticaNeue"/>
                <w:spacing w:val="-4"/>
                <w:sz w:val="16"/>
                <w:szCs w:val="16"/>
              </w:rPr>
              <w:t>theoretical, conceptual and/or studio-based elements</w:t>
            </w:r>
            <w:r w:rsidRPr="00512B7C">
              <w:rPr>
                <w:rFonts w:asciiTheme="minorHAnsi" w:hAnsiTheme="minorHAnsi" w:cs="Arial"/>
                <w:spacing w:val="-4"/>
                <w:sz w:val="16"/>
                <w:szCs w:val="16"/>
              </w:rPr>
              <w:t xml:space="preserve"> are deployed accurately</w:t>
            </w:r>
            <w:r w:rsidRPr="00512B7C">
              <w:rPr>
                <w:rFonts w:asciiTheme="minorHAnsi" w:hAnsiTheme="minorHAnsi" w:cs="HelveticaNeue"/>
                <w:spacing w:val="-4"/>
                <w:sz w:val="22"/>
              </w:rPr>
              <w:t xml:space="preserve">. </w:t>
            </w:r>
            <w:proofErr w:type="gramStart"/>
            <w:r w:rsidRPr="00512B7C">
              <w:rPr>
                <w:rFonts w:asciiTheme="minorHAnsi" w:hAnsiTheme="minorHAnsi" w:cs="Arial"/>
                <w:sz w:val="16"/>
                <w:szCs w:val="16"/>
                <w:lang w:val="en-US"/>
              </w:rPr>
              <w:t>Generally</w:t>
            </w:r>
            <w:proofErr w:type="gramEnd"/>
            <w:r w:rsidRPr="00512B7C">
              <w:rPr>
                <w:rFonts w:asciiTheme="minorHAnsi" w:hAnsiTheme="minorHAnsi" w:cs="Arial"/>
                <w:sz w:val="16"/>
                <w:szCs w:val="16"/>
                <w:lang w:val="en-US"/>
              </w:rPr>
              <w:t xml:space="preserve"> addresses the project brief and its implications, but sometimes addresses irrelevant areas.</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Demonstrates a good integration of knowledge of theory and practice for this level, through the identification and analysis of some key issues and themes.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Skills facilitate good communication of ideas. Evidence of a command of techniques and application of processes, used consistently and appropriately.</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Good grasp of theoretical, conceptual and </w:t>
            </w:r>
            <w:proofErr w:type="gramStart"/>
            <w:r w:rsidRPr="00512B7C">
              <w:rPr>
                <w:rFonts w:asciiTheme="minorHAnsi" w:hAnsiTheme="minorHAnsi" w:cs="Arial"/>
                <w:sz w:val="16"/>
                <w:szCs w:val="16"/>
                <w:lang w:val="en-US"/>
              </w:rPr>
              <w:t>studio based</w:t>
            </w:r>
            <w:proofErr w:type="gramEnd"/>
            <w:r w:rsidRPr="00512B7C">
              <w:rPr>
                <w:rFonts w:asciiTheme="minorHAnsi" w:hAnsiTheme="minorHAnsi" w:cs="Arial"/>
                <w:sz w:val="16"/>
                <w:szCs w:val="16"/>
                <w:lang w:val="en-US"/>
              </w:rPr>
              <w:t xml:space="preserve"> elements. Evidence of analysis, with descriptive or narrative passages. Conclusions are fairly clear and logical. </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z w:val="16"/>
                <w:szCs w:val="16"/>
                <w:lang w:val="en-US"/>
              </w:rPr>
            </w:pPr>
            <w:r w:rsidRPr="00512B7C">
              <w:rPr>
                <w:rFonts w:asciiTheme="minorHAnsi" w:hAnsiTheme="minorHAnsi" w:cs="Arial"/>
                <w:sz w:val="16"/>
                <w:szCs w:val="16"/>
                <w:lang w:val="en-US"/>
              </w:rPr>
              <w:t>Evidence of originality and creativity as appropriate to the subject. Evidence of exploration of ideas, media, materials and processes for project developments.</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Some evidence of conceptual risk taking and analysis to inform project direction.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cs="Arial"/>
                <w:sz w:val="16"/>
                <w:szCs w:val="16"/>
                <w:lang w:val="en-US"/>
              </w:rPr>
            </w:pPr>
            <w:r w:rsidRPr="00512B7C">
              <w:rPr>
                <w:rFonts w:asciiTheme="minorHAnsi" w:hAnsiTheme="minorHAnsi" w:cs="Arial"/>
                <w:sz w:val="16"/>
                <w:szCs w:val="16"/>
                <w:lang w:val="en-US"/>
              </w:rPr>
              <w:t>The presentation style &amp; approach is correct for the type of assignment.</w:t>
            </w:r>
          </w:p>
          <w:p w:rsidR="00AC0C2F" w:rsidRPr="00512B7C" w:rsidRDefault="00AC0C2F" w:rsidP="007B283B">
            <w:pPr>
              <w:tabs>
                <w:tab w:val="left" w:pos="5"/>
              </w:tabs>
              <w:spacing w:line="158"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Information selection and </w:t>
            </w:r>
            <w:proofErr w:type="spellStart"/>
            <w:r w:rsidRPr="00512B7C">
              <w:rPr>
                <w:rFonts w:asciiTheme="minorHAnsi" w:hAnsiTheme="minorHAnsi" w:cs="Arial"/>
                <w:sz w:val="16"/>
                <w:szCs w:val="16"/>
                <w:lang w:val="en-US"/>
              </w:rPr>
              <w:t>organisation</w:t>
            </w:r>
            <w:proofErr w:type="spellEnd"/>
            <w:r w:rsidRPr="00512B7C">
              <w:rPr>
                <w:rFonts w:asciiTheme="minorHAnsi" w:hAnsiTheme="minorHAnsi" w:cs="Arial"/>
                <w:sz w:val="16"/>
                <w:szCs w:val="16"/>
                <w:lang w:val="en-US"/>
              </w:rPr>
              <w:t xml:space="preserve"> shows some awareness of audience /context. </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sz w:val="16"/>
                <w:lang w:val="en-US"/>
              </w:rPr>
            </w:pPr>
            <w:r w:rsidRPr="00512B7C">
              <w:rPr>
                <w:rFonts w:asciiTheme="minorHAnsi" w:hAnsiTheme="minorHAnsi"/>
                <w:sz w:val="16"/>
                <w:lang w:val="en-US"/>
              </w:rPr>
              <w:t xml:space="preserve">A consistent approach to reflection and planning. Actively engages to develop strengths and improve on weaknesses. </w:t>
            </w:r>
          </w:p>
          <w:p w:rsidR="00AC0C2F" w:rsidRPr="00512B7C" w:rsidRDefault="00AC0C2F" w:rsidP="007B283B">
            <w:pPr>
              <w:rPr>
                <w:rFonts w:asciiTheme="minorHAnsi" w:hAnsiTheme="minorHAnsi" w:cs="Arial"/>
                <w:sz w:val="16"/>
                <w:szCs w:val="16"/>
              </w:rPr>
            </w:pPr>
          </w:p>
        </w:tc>
      </w:tr>
      <w:tr w:rsidR="00AC0C2F" w:rsidRPr="001F4045" w:rsidTr="007B283B">
        <w:trPr>
          <w:cantSplit/>
          <w:trHeight w:val="1134"/>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C0C2F" w:rsidRPr="00512B7C" w:rsidRDefault="00AC0C2F" w:rsidP="007B283B">
            <w:pPr>
              <w:tabs>
                <w:tab w:val="left" w:pos="5"/>
              </w:tabs>
              <w:ind w:left="113" w:right="113"/>
              <w:jc w:val="center"/>
              <w:rPr>
                <w:rFonts w:asciiTheme="minorHAnsi" w:hAnsiTheme="minorHAnsi" w:cs="Arial"/>
                <w:sz w:val="18"/>
                <w:szCs w:val="18"/>
                <w:lang w:val="en-US"/>
              </w:rPr>
            </w:pPr>
            <w:r w:rsidRPr="00512B7C">
              <w:rPr>
                <w:rFonts w:asciiTheme="minorHAnsi" w:hAnsiTheme="minorHAnsi" w:cs="Arial"/>
                <w:sz w:val="16"/>
                <w:szCs w:val="16"/>
                <w:lang w:val="en-US"/>
              </w:rPr>
              <w:lastRenderedPageBreak/>
              <w:t>Class III</w:t>
            </w:r>
            <w:r w:rsidRPr="00512B7C">
              <w:rPr>
                <w:rFonts w:asciiTheme="minorHAnsi" w:hAnsiTheme="minorHAnsi" w:cs="Arial"/>
                <w:sz w:val="16"/>
                <w:szCs w:val="16"/>
                <w:lang w:val="en-US"/>
              </w:rPr>
              <w:br/>
              <w:t>(Satisfactory Quality)</w:t>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C0C2F" w:rsidRPr="00512B7C" w:rsidRDefault="00AC0C2F" w:rsidP="007B283B">
            <w:pPr>
              <w:pStyle w:val="TxBrc1"/>
              <w:spacing w:line="240" w:lineRule="auto"/>
              <w:rPr>
                <w:rFonts w:asciiTheme="minorHAnsi" w:hAnsiTheme="minorHAnsi" w:cs="Arial"/>
                <w:sz w:val="18"/>
                <w:szCs w:val="18"/>
              </w:rPr>
            </w:pPr>
            <w:r w:rsidRPr="00512B7C">
              <w:rPr>
                <w:rFonts w:asciiTheme="minorHAnsi" w:hAnsiTheme="minorHAnsi" w:cs="Arial"/>
                <w:sz w:val="16"/>
                <w:szCs w:val="16"/>
              </w:rPr>
              <w:t>40-49%</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HelveticaNeue"/>
                <w:spacing w:val="-4"/>
                <w:sz w:val="16"/>
                <w:szCs w:val="16"/>
              </w:rPr>
              <w:t xml:space="preserve">Some omissions in the deployment of </w:t>
            </w:r>
            <w:r w:rsidRPr="00512B7C">
              <w:rPr>
                <w:rFonts w:asciiTheme="minorHAnsi" w:hAnsiTheme="minorHAnsi" w:cs="Arial"/>
                <w:spacing w:val="-4"/>
                <w:sz w:val="16"/>
                <w:szCs w:val="16"/>
              </w:rPr>
              <w:t xml:space="preserve">relevant information, skills, </w:t>
            </w:r>
            <w:r w:rsidRPr="00512B7C">
              <w:rPr>
                <w:rFonts w:asciiTheme="minorHAnsi" w:hAnsiTheme="minorHAnsi" w:cs="HelveticaNeue"/>
                <w:spacing w:val="-4"/>
                <w:sz w:val="16"/>
                <w:szCs w:val="16"/>
              </w:rPr>
              <w:t>theoretical, conceptual and/</w:t>
            </w:r>
            <w:proofErr w:type="gramStart"/>
            <w:r w:rsidRPr="00512B7C">
              <w:rPr>
                <w:rFonts w:asciiTheme="minorHAnsi" w:hAnsiTheme="minorHAnsi" w:cs="HelveticaNeue"/>
                <w:spacing w:val="-4"/>
                <w:sz w:val="16"/>
                <w:szCs w:val="16"/>
              </w:rPr>
              <w:t>or  studio</w:t>
            </w:r>
            <w:proofErr w:type="gramEnd"/>
            <w:r w:rsidRPr="00512B7C">
              <w:rPr>
                <w:rFonts w:asciiTheme="minorHAnsi" w:hAnsiTheme="minorHAnsi" w:cs="HelveticaNeue"/>
                <w:spacing w:val="-4"/>
                <w:sz w:val="16"/>
                <w:szCs w:val="16"/>
              </w:rPr>
              <w:t>-based elements</w:t>
            </w:r>
            <w:r w:rsidRPr="00512B7C">
              <w:rPr>
                <w:rFonts w:asciiTheme="minorHAnsi" w:hAnsiTheme="minorHAnsi" w:cs="Arial"/>
                <w:sz w:val="16"/>
                <w:szCs w:val="16"/>
                <w:lang w:val="en-US"/>
              </w:rPr>
              <w:t>.  Superficial consideration of the implications of the project.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Demonstrates a satisfactory knowledge of theory and practice for this level, </w:t>
            </w:r>
            <w:r w:rsidRPr="00512B7C">
              <w:rPr>
                <w:rFonts w:asciiTheme="minorHAnsi" w:hAnsiTheme="minorHAnsi" w:cs="Arial"/>
                <w:spacing w:val="-4"/>
                <w:sz w:val="16"/>
                <w:szCs w:val="16"/>
              </w:rPr>
              <w:t xml:space="preserve">in relation to the objectives of the assessment with intermittent analysis of some key issues and themes.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Skills are adequate to communicate ideas, acceptable command of techniques and processes as appropriate to the project.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Satisfactory grasp of theoretical, conceptual and </w:t>
            </w:r>
            <w:proofErr w:type="gramStart"/>
            <w:r w:rsidRPr="00512B7C">
              <w:rPr>
                <w:rFonts w:asciiTheme="minorHAnsi" w:hAnsiTheme="minorHAnsi" w:cs="Arial"/>
                <w:sz w:val="16"/>
                <w:szCs w:val="16"/>
                <w:lang w:val="en-US"/>
              </w:rPr>
              <w:t>studio based</w:t>
            </w:r>
            <w:proofErr w:type="gramEnd"/>
            <w:r w:rsidRPr="00512B7C">
              <w:rPr>
                <w:rFonts w:asciiTheme="minorHAnsi" w:hAnsiTheme="minorHAnsi" w:cs="Arial"/>
                <w:sz w:val="16"/>
                <w:szCs w:val="16"/>
                <w:lang w:val="en-US"/>
              </w:rPr>
              <w:t xml:space="preserve"> elements. Basic analysis is evident but lacks coherence and clarity. Conclusions are not always clear or logical.</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Some evidence of originality and creativity as appropriate to the subject. Use of familiar approaches for ideas development, processes, problem solving with media and/or materials; some evidence of exploration.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58"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The presentation style &amp; approach is largely correct for the type of assignment. Information selection and </w:t>
            </w:r>
            <w:proofErr w:type="spellStart"/>
            <w:r w:rsidRPr="00512B7C">
              <w:rPr>
                <w:rFonts w:asciiTheme="minorHAnsi" w:hAnsiTheme="minorHAnsi" w:cs="Arial"/>
                <w:sz w:val="16"/>
                <w:szCs w:val="16"/>
                <w:lang w:val="en-US"/>
              </w:rPr>
              <w:t>organisation</w:t>
            </w:r>
            <w:proofErr w:type="spellEnd"/>
            <w:r w:rsidRPr="00512B7C">
              <w:rPr>
                <w:rFonts w:asciiTheme="minorHAnsi" w:hAnsiTheme="minorHAnsi" w:cs="Arial"/>
                <w:sz w:val="16"/>
                <w:szCs w:val="16"/>
                <w:lang w:val="en-US"/>
              </w:rPr>
              <w:t xml:space="preserve"> shows an awareness of audience/context. </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rPr>
                <w:rFonts w:asciiTheme="minorHAnsi" w:hAnsiTheme="minorHAnsi" w:cs="Arial"/>
                <w:sz w:val="16"/>
                <w:szCs w:val="16"/>
              </w:rPr>
            </w:pPr>
            <w:r w:rsidRPr="00512B7C">
              <w:rPr>
                <w:rFonts w:asciiTheme="minorHAnsi" w:hAnsiTheme="minorHAnsi"/>
                <w:sz w:val="16"/>
                <w:lang w:val="en-US"/>
              </w:rPr>
              <w:t xml:space="preserve">Evidence of reflection and planning leading to increased engagement with the subject and a developing commitment. Developing an awareness of strengths and weaknesses. </w:t>
            </w:r>
          </w:p>
        </w:tc>
      </w:tr>
      <w:tr w:rsidR="00AC0C2F" w:rsidRPr="001F4045" w:rsidTr="007B283B">
        <w:trPr>
          <w:cantSplit/>
          <w:trHeight w:val="1134"/>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C0C2F" w:rsidRPr="00512B7C" w:rsidRDefault="00AC0C2F" w:rsidP="007B283B">
            <w:pPr>
              <w:tabs>
                <w:tab w:val="left" w:pos="5"/>
              </w:tabs>
              <w:ind w:left="113" w:right="113"/>
              <w:jc w:val="center"/>
              <w:rPr>
                <w:rFonts w:asciiTheme="minorHAnsi" w:hAnsiTheme="minorHAnsi" w:cs="Arial"/>
                <w:sz w:val="16"/>
                <w:szCs w:val="16"/>
                <w:lang w:val="en-US"/>
              </w:rPr>
            </w:pPr>
            <w:r w:rsidRPr="00512B7C">
              <w:rPr>
                <w:rFonts w:asciiTheme="minorHAnsi" w:hAnsiTheme="minorHAnsi" w:cs="Arial"/>
                <w:sz w:val="16"/>
                <w:szCs w:val="16"/>
                <w:lang w:val="en-US"/>
              </w:rPr>
              <w:t>Borderline</w:t>
            </w:r>
          </w:p>
          <w:p w:rsidR="00AC0C2F" w:rsidRPr="00512B7C" w:rsidRDefault="00AC0C2F" w:rsidP="007B283B">
            <w:pPr>
              <w:tabs>
                <w:tab w:val="left" w:pos="5"/>
              </w:tabs>
              <w:ind w:left="113" w:right="113"/>
              <w:jc w:val="center"/>
              <w:rPr>
                <w:rFonts w:asciiTheme="minorHAnsi" w:hAnsiTheme="minorHAnsi" w:cs="Arial"/>
                <w:sz w:val="18"/>
                <w:szCs w:val="18"/>
                <w:lang w:val="en-US"/>
              </w:rPr>
            </w:pPr>
            <w:r w:rsidRPr="00512B7C">
              <w:rPr>
                <w:rFonts w:asciiTheme="minorHAnsi" w:hAnsiTheme="minorHAnsi" w:cs="Arial"/>
                <w:sz w:val="16"/>
                <w:szCs w:val="16"/>
                <w:lang w:val="en-US"/>
              </w:rPr>
              <w:t>Fail</w:t>
            </w:r>
            <w:r w:rsidRPr="00512B7C">
              <w:rPr>
                <w:rFonts w:asciiTheme="minorHAnsi" w:hAnsiTheme="minorHAnsi" w:cs="Arial"/>
                <w:sz w:val="16"/>
                <w:szCs w:val="16"/>
                <w:lang w:val="en-US"/>
              </w:rPr>
              <w:br/>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C0C2F" w:rsidRPr="00512B7C" w:rsidRDefault="00AC0C2F" w:rsidP="007B283B">
            <w:pPr>
              <w:tabs>
                <w:tab w:val="left" w:pos="5"/>
              </w:tabs>
              <w:jc w:val="center"/>
              <w:rPr>
                <w:rFonts w:asciiTheme="minorHAnsi" w:hAnsiTheme="minorHAnsi" w:cs="Arial"/>
                <w:sz w:val="16"/>
                <w:szCs w:val="16"/>
                <w:lang w:val="en-US"/>
              </w:rPr>
            </w:pPr>
          </w:p>
          <w:p w:rsidR="00AC0C2F" w:rsidRPr="00512B7C" w:rsidRDefault="00AC0C2F" w:rsidP="007B283B">
            <w:pPr>
              <w:tabs>
                <w:tab w:val="left" w:pos="5"/>
              </w:tabs>
              <w:jc w:val="center"/>
              <w:rPr>
                <w:rFonts w:asciiTheme="minorHAnsi" w:hAnsiTheme="minorHAnsi" w:cs="Arial"/>
                <w:sz w:val="16"/>
                <w:szCs w:val="16"/>
                <w:lang w:val="en-US"/>
              </w:rPr>
            </w:pPr>
            <w:r w:rsidRPr="00512B7C">
              <w:rPr>
                <w:rFonts w:asciiTheme="minorHAnsi" w:hAnsiTheme="minorHAnsi" w:cs="Arial"/>
                <w:sz w:val="16"/>
                <w:szCs w:val="16"/>
                <w:lang w:val="en-US"/>
              </w:rPr>
              <w:t>35-39%</w:t>
            </w:r>
          </w:p>
          <w:p w:rsidR="00AC0C2F" w:rsidRPr="00512B7C" w:rsidRDefault="00AC0C2F" w:rsidP="007B283B">
            <w:pPr>
              <w:pStyle w:val="Heading2"/>
              <w:tabs>
                <w:tab w:val="left" w:pos="5"/>
              </w:tabs>
              <w:rPr>
                <w:rFonts w:asciiTheme="minorHAnsi" w:hAnsiTheme="minorHAnsi" w:cs="Arial"/>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HelveticaNeue"/>
                <w:spacing w:val="-4"/>
                <w:sz w:val="16"/>
                <w:szCs w:val="16"/>
              </w:rPr>
              <w:t>Deficiencies or omissions in information, skills, theoretical, conceptual and/or</w:t>
            </w:r>
            <w:r w:rsidRPr="00512B7C">
              <w:rPr>
                <w:rFonts w:asciiTheme="minorHAnsi" w:hAnsiTheme="minorHAnsi" w:cs="HelveticaNeue"/>
                <w:spacing w:val="-4"/>
                <w:sz w:val="16"/>
                <w:szCs w:val="16"/>
              </w:rPr>
              <w:tab/>
            </w:r>
            <w:r w:rsidRPr="00512B7C">
              <w:rPr>
                <w:rFonts w:asciiTheme="minorHAnsi" w:hAnsiTheme="minorHAnsi" w:cs="HelveticaNeue"/>
                <w:spacing w:val="-4"/>
                <w:sz w:val="16"/>
                <w:szCs w:val="16"/>
              </w:rPr>
              <w:tab/>
            </w:r>
            <w:proofErr w:type="gramStart"/>
            <w:r w:rsidRPr="00512B7C">
              <w:rPr>
                <w:rFonts w:asciiTheme="minorHAnsi" w:hAnsiTheme="minorHAnsi" w:cs="HelveticaNeue"/>
                <w:spacing w:val="-4"/>
                <w:sz w:val="16"/>
                <w:szCs w:val="16"/>
              </w:rPr>
              <w:t>studio based</w:t>
            </w:r>
            <w:proofErr w:type="gramEnd"/>
            <w:r w:rsidRPr="00512B7C">
              <w:rPr>
                <w:rFonts w:asciiTheme="minorHAnsi" w:hAnsiTheme="minorHAnsi" w:cs="HelveticaNeue"/>
                <w:spacing w:val="-4"/>
                <w:sz w:val="16"/>
                <w:szCs w:val="16"/>
              </w:rPr>
              <w:t xml:space="preserve"> elements. </w:t>
            </w:r>
            <w:r w:rsidRPr="00512B7C">
              <w:rPr>
                <w:rFonts w:asciiTheme="minorHAnsi" w:hAnsiTheme="minorHAnsi" w:cs="Arial"/>
                <w:sz w:val="16"/>
                <w:szCs w:val="16"/>
                <w:lang w:val="en-US"/>
              </w:rPr>
              <w:t>Only</w:t>
            </w:r>
            <w:r w:rsidRPr="00512B7C">
              <w:rPr>
                <w:rFonts w:asciiTheme="minorHAnsi" w:hAnsiTheme="minorHAnsi" w:cs="Arial"/>
                <w:sz w:val="16"/>
                <w:szCs w:val="16"/>
                <w:vertAlign w:val="superscript"/>
                <w:lang w:val="en-US"/>
              </w:rPr>
              <w:t xml:space="preserve"> </w:t>
            </w:r>
            <w:r w:rsidRPr="00512B7C">
              <w:rPr>
                <w:rFonts w:asciiTheme="minorHAnsi" w:hAnsiTheme="minorHAnsi" w:cs="Arial"/>
                <w:sz w:val="16"/>
                <w:szCs w:val="16"/>
                <w:lang w:val="en-US"/>
              </w:rPr>
              <w:t xml:space="preserve">the most obvious issues are addressed at a superficial level.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sz w:val="16"/>
                <w:lang w:val="en-US"/>
              </w:rPr>
              <w:t xml:space="preserve">Demonstrates weaknesses in knowledge of theory and practice for this level. Evidence of understanding of key issues is lacking.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Uses limited rudimentary techniques and processes exercising little judgement.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Limited grasp of theoretical, conceptual and </w:t>
            </w:r>
            <w:proofErr w:type="gramStart"/>
            <w:r w:rsidRPr="00512B7C">
              <w:rPr>
                <w:rFonts w:asciiTheme="minorHAnsi" w:hAnsiTheme="minorHAnsi" w:cs="Arial"/>
                <w:sz w:val="16"/>
                <w:szCs w:val="16"/>
                <w:lang w:val="en-US"/>
              </w:rPr>
              <w:t>studio based</w:t>
            </w:r>
            <w:proofErr w:type="gramEnd"/>
            <w:r w:rsidRPr="00512B7C">
              <w:rPr>
                <w:rFonts w:asciiTheme="minorHAnsi" w:hAnsiTheme="minorHAnsi" w:cs="Arial"/>
                <w:sz w:val="16"/>
                <w:szCs w:val="16"/>
                <w:lang w:val="en-US"/>
              </w:rPr>
              <w:t xml:space="preserve"> elements. Limited analysis, which lacks clarity in places. Conclusions are neither clear not logical.</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Limited evidence of originality and creativity as appropriate to the subject. Unable to take risks and experiment with ideas, media and / or materials. Unable to identify problems or explore alternatives. </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For the type of </w:t>
            </w:r>
            <w:proofErr w:type="gramStart"/>
            <w:r w:rsidRPr="00512B7C">
              <w:rPr>
                <w:rFonts w:asciiTheme="minorHAnsi" w:hAnsiTheme="minorHAnsi" w:cs="Arial"/>
                <w:sz w:val="16"/>
                <w:szCs w:val="16"/>
                <w:lang w:val="en-US"/>
              </w:rPr>
              <w:t>assignment</w:t>
            </w:r>
            <w:proofErr w:type="gramEnd"/>
            <w:r w:rsidRPr="00512B7C">
              <w:rPr>
                <w:rFonts w:asciiTheme="minorHAnsi" w:hAnsiTheme="minorHAnsi" w:cs="Arial"/>
                <w:sz w:val="16"/>
                <w:szCs w:val="16"/>
                <w:lang w:val="en-US"/>
              </w:rPr>
              <w:t xml:space="preserve"> the presentation style and/or approach is lacking. </w:t>
            </w:r>
          </w:p>
          <w:p w:rsidR="00AC0C2F" w:rsidRPr="00512B7C" w:rsidRDefault="00AC0C2F" w:rsidP="007B283B">
            <w:pPr>
              <w:tabs>
                <w:tab w:val="left" w:pos="5"/>
              </w:tabs>
              <w:spacing w:line="164" w:lineRule="exact"/>
              <w:rPr>
                <w:rFonts w:asciiTheme="minorHAnsi" w:hAnsiTheme="minorHAnsi" w:cs="Arial"/>
                <w:sz w:val="16"/>
                <w:szCs w:val="16"/>
                <w:lang w:val="en-US"/>
              </w:rPr>
            </w:pPr>
            <w:r w:rsidRPr="00512B7C">
              <w:rPr>
                <w:rFonts w:asciiTheme="minorHAnsi" w:hAnsiTheme="minorHAnsi" w:cs="Arial"/>
                <w:sz w:val="16"/>
                <w:szCs w:val="16"/>
                <w:lang w:val="en-US"/>
              </w:rPr>
              <w:t>Lack of awareness of context /audience.</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Lack of clarity in information selection and </w:t>
            </w:r>
            <w:proofErr w:type="spellStart"/>
            <w:r w:rsidRPr="00512B7C">
              <w:rPr>
                <w:rFonts w:asciiTheme="minorHAnsi" w:hAnsiTheme="minorHAnsi" w:cs="Arial"/>
                <w:sz w:val="16"/>
                <w:szCs w:val="16"/>
                <w:lang w:val="en-US"/>
              </w:rPr>
              <w:t>organisation</w:t>
            </w:r>
            <w:proofErr w:type="spellEnd"/>
            <w:r w:rsidRPr="00512B7C">
              <w:rPr>
                <w:rFonts w:asciiTheme="minorHAnsi" w:hAnsiTheme="minorHAnsi" w:cs="Arial"/>
                <w:sz w:val="16"/>
                <w:szCs w:val="16"/>
                <w:lang w:val="en-US"/>
              </w:rPr>
              <w: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sz w:val="16"/>
                <w:lang w:val="en-US"/>
              </w:rPr>
            </w:pPr>
            <w:r w:rsidRPr="00512B7C">
              <w:rPr>
                <w:rFonts w:asciiTheme="minorHAnsi" w:hAnsiTheme="minorHAnsi"/>
                <w:sz w:val="16"/>
                <w:lang w:val="en-US"/>
              </w:rPr>
              <w:t xml:space="preserve">Infrequent evidence of reflection and planning for learning which is not pursued consistently. A lack of awareness of personal strengths and weaknesses. </w:t>
            </w:r>
          </w:p>
          <w:p w:rsidR="00AC0C2F" w:rsidRPr="00512B7C" w:rsidRDefault="00AC0C2F" w:rsidP="007B283B">
            <w:pPr>
              <w:rPr>
                <w:rFonts w:asciiTheme="minorHAnsi" w:hAnsiTheme="minorHAnsi" w:cs="Arial"/>
                <w:sz w:val="16"/>
                <w:szCs w:val="16"/>
              </w:rPr>
            </w:pPr>
          </w:p>
        </w:tc>
      </w:tr>
      <w:tr w:rsidR="00AC0C2F" w:rsidRPr="001F4045" w:rsidTr="007B283B">
        <w:trPr>
          <w:cantSplit/>
          <w:trHeight w:val="1292"/>
        </w:trPr>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extDirection w:val="btLr"/>
          </w:tcPr>
          <w:p w:rsidR="00AC0C2F" w:rsidRPr="00512B7C" w:rsidRDefault="00AC0C2F" w:rsidP="007B283B">
            <w:pPr>
              <w:tabs>
                <w:tab w:val="left" w:pos="5"/>
              </w:tabs>
              <w:ind w:left="113" w:right="113"/>
              <w:jc w:val="center"/>
              <w:rPr>
                <w:rFonts w:asciiTheme="minorHAnsi" w:hAnsiTheme="minorHAnsi" w:cs="Arial"/>
                <w:sz w:val="18"/>
                <w:szCs w:val="18"/>
                <w:lang w:val="en-US"/>
              </w:rPr>
            </w:pPr>
            <w:r w:rsidRPr="00512B7C">
              <w:rPr>
                <w:rFonts w:asciiTheme="minorHAnsi" w:hAnsiTheme="minorHAnsi" w:cs="Arial"/>
                <w:sz w:val="16"/>
                <w:szCs w:val="16"/>
                <w:lang w:val="en-US"/>
              </w:rPr>
              <w:t>Fail</w:t>
            </w:r>
          </w:p>
        </w:tc>
        <w:tc>
          <w:tcPr>
            <w:tcW w:w="0" w:type="auto"/>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C0C2F" w:rsidRPr="00512B7C" w:rsidRDefault="00AC0C2F" w:rsidP="007B283B">
            <w:pPr>
              <w:tabs>
                <w:tab w:val="left" w:pos="5"/>
              </w:tabs>
              <w:jc w:val="center"/>
              <w:rPr>
                <w:rFonts w:asciiTheme="minorHAnsi" w:hAnsiTheme="minorHAnsi" w:cs="Arial"/>
                <w:sz w:val="16"/>
                <w:szCs w:val="16"/>
                <w:lang w:val="en-US"/>
              </w:rPr>
            </w:pPr>
          </w:p>
          <w:p w:rsidR="00AC0C2F" w:rsidRPr="00512B7C" w:rsidRDefault="00AC0C2F" w:rsidP="007B283B">
            <w:pPr>
              <w:tabs>
                <w:tab w:val="left" w:pos="5"/>
              </w:tabs>
              <w:jc w:val="center"/>
              <w:rPr>
                <w:rFonts w:asciiTheme="minorHAnsi" w:hAnsiTheme="minorHAnsi" w:cs="Arial"/>
                <w:sz w:val="16"/>
                <w:szCs w:val="16"/>
                <w:lang w:val="en-US"/>
              </w:rPr>
            </w:pPr>
            <w:r w:rsidRPr="00512B7C">
              <w:rPr>
                <w:rFonts w:asciiTheme="minorHAnsi" w:hAnsiTheme="minorHAnsi" w:cs="Arial"/>
                <w:sz w:val="16"/>
                <w:szCs w:val="16"/>
                <w:lang w:val="en-US"/>
              </w:rPr>
              <w:t>&lt;34%</w:t>
            </w:r>
          </w:p>
          <w:p w:rsidR="00AC0C2F" w:rsidRPr="00512B7C" w:rsidRDefault="00AC0C2F" w:rsidP="007B283B">
            <w:pPr>
              <w:pStyle w:val="Heading2"/>
              <w:tabs>
                <w:tab w:val="left" w:pos="5"/>
              </w:tabs>
              <w:rPr>
                <w:rFonts w:asciiTheme="minorHAnsi" w:hAnsiTheme="minorHAnsi" w:cs="Arial"/>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pacing w:val="-4"/>
                <w:sz w:val="16"/>
                <w:szCs w:val="16"/>
              </w:rPr>
              <w:t xml:space="preserve">Mainly irrelevant and/or incorrect information, skills, </w:t>
            </w:r>
            <w:r w:rsidRPr="00512B7C">
              <w:rPr>
                <w:rFonts w:asciiTheme="minorHAnsi" w:hAnsiTheme="minorHAnsi" w:cs="HelveticaNeue"/>
                <w:spacing w:val="-4"/>
                <w:sz w:val="16"/>
                <w:szCs w:val="16"/>
              </w:rPr>
              <w:t>theoretical, conceptual and/or studio-based elements</w:t>
            </w:r>
            <w:r w:rsidRPr="00512B7C">
              <w:rPr>
                <w:rFonts w:asciiTheme="minorHAnsi" w:hAnsiTheme="minorHAnsi" w:cs="Arial"/>
                <w:spacing w:val="-4"/>
                <w:sz w:val="16"/>
                <w:szCs w:val="16"/>
              </w:rPr>
              <w:t xml:space="preserve"> are provided. </w:t>
            </w:r>
            <w:r w:rsidRPr="00512B7C">
              <w:rPr>
                <w:rFonts w:asciiTheme="minorHAnsi" w:hAnsiTheme="minorHAnsi" w:cs="Arial"/>
                <w:sz w:val="16"/>
                <w:szCs w:val="16"/>
                <w:lang w:val="en-US"/>
              </w:rPr>
              <w:t>Relevance to the project brief is intermittent or missing and approach is unchallenging.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sz w:val="16"/>
                <w:lang w:val="en-US"/>
              </w:rPr>
              <w:t>Demonstrates a lack of basic knowledge of either theory or practice for this level, with little evidence of understanding.</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Execution demonstrates poor judgement and very limited command of techniques.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pStyle w:val="NoParagraphStyle"/>
              <w:spacing w:line="240" w:lineRule="auto"/>
              <w:rPr>
                <w:rFonts w:asciiTheme="minorHAnsi" w:hAnsiTheme="minorHAnsi" w:cs="Arial"/>
                <w:spacing w:val="-4"/>
                <w:sz w:val="16"/>
                <w:szCs w:val="16"/>
              </w:rPr>
            </w:pPr>
            <w:r w:rsidRPr="00512B7C">
              <w:rPr>
                <w:rFonts w:asciiTheme="minorHAnsi" w:hAnsiTheme="minorHAnsi" w:cs="Arial"/>
                <w:spacing w:val="-4"/>
                <w:sz w:val="16"/>
                <w:szCs w:val="16"/>
              </w:rPr>
              <w:t>Little understanding of theoretical, conceptual, analytical or studio-based elements. Severely limited analysis. Lacks clarity. Conclusions are sparse.</w:t>
            </w:r>
          </w:p>
          <w:p w:rsidR="00AC0C2F" w:rsidRPr="00512B7C" w:rsidRDefault="00AC0C2F" w:rsidP="007B283B">
            <w:pPr>
              <w:tabs>
                <w:tab w:val="left" w:pos="5"/>
              </w:tabs>
              <w:rPr>
                <w:rFonts w:asciiTheme="minorHAnsi" w:hAnsiTheme="minorHAnsi" w:cs="Arial"/>
                <w:sz w:val="16"/>
                <w:szCs w:val="16"/>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Little evidence of engagement with experimentation, processes, media or </w:t>
            </w:r>
            <w:proofErr w:type="gramStart"/>
            <w:r w:rsidRPr="00512B7C">
              <w:rPr>
                <w:rFonts w:asciiTheme="minorHAnsi" w:hAnsiTheme="minorHAnsi" w:cs="Arial"/>
                <w:sz w:val="16"/>
                <w:szCs w:val="16"/>
                <w:lang w:val="en-US"/>
              </w:rPr>
              <w:t>problem solving</w:t>
            </w:r>
            <w:proofErr w:type="gramEnd"/>
            <w:r w:rsidRPr="00512B7C">
              <w:rPr>
                <w:rFonts w:asciiTheme="minorHAnsi" w:hAnsiTheme="minorHAnsi" w:cs="Arial"/>
                <w:sz w:val="16"/>
                <w:szCs w:val="16"/>
                <w:lang w:val="en-US"/>
              </w:rPr>
              <w:t xml:space="preserve"> techniques.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tabs>
                <w:tab w:val="left" w:pos="5"/>
              </w:tabs>
              <w:spacing w:line="164" w:lineRule="exact"/>
              <w:rPr>
                <w:rFonts w:asciiTheme="minorHAnsi" w:hAnsiTheme="minorHAnsi" w:cs="Arial"/>
                <w:sz w:val="16"/>
                <w:szCs w:val="16"/>
                <w:lang w:val="en-US"/>
              </w:rPr>
            </w:pPr>
            <w:r w:rsidRPr="00512B7C">
              <w:rPr>
                <w:rFonts w:asciiTheme="minorHAnsi" w:hAnsiTheme="minorHAnsi" w:cs="Arial"/>
                <w:sz w:val="16"/>
                <w:szCs w:val="16"/>
                <w:lang w:val="en-US"/>
              </w:rPr>
              <w:t xml:space="preserve">For the type of </w:t>
            </w:r>
            <w:proofErr w:type="gramStart"/>
            <w:r w:rsidRPr="00512B7C">
              <w:rPr>
                <w:rFonts w:asciiTheme="minorHAnsi" w:hAnsiTheme="minorHAnsi" w:cs="Arial"/>
                <w:sz w:val="16"/>
                <w:szCs w:val="16"/>
                <w:lang w:val="en-US"/>
              </w:rPr>
              <w:t>assignment</w:t>
            </w:r>
            <w:proofErr w:type="gramEnd"/>
            <w:r w:rsidRPr="00512B7C">
              <w:rPr>
                <w:rFonts w:asciiTheme="minorHAnsi" w:hAnsiTheme="minorHAnsi" w:cs="Arial"/>
                <w:sz w:val="16"/>
                <w:szCs w:val="16"/>
                <w:lang w:val="en-US"/>
              </w:rPr>
              <w:t xml:space="preserve"> the presentation style and/or approach is lacking.</w:t>
            </w:r>
          </w:p>
          <w:p w:rsidR="00AC0C2F" w:rsidRPr="00512B7C" w:rsidRDefault="00AC0C2F" w:rsidP="007B283B">
            <w:pPr>
              <w:tabs>
                <w:tab w:val="left" w:pos="5"/>
              </w:tabs>
              <w:rPr>
                <w:rFonts w:asciiTheme="minorHAnsi" w:hAnsiTheme="minorHAnsi" w:cs="Arial"/>
                <w:sz w:val="16"/>
                <w:szCs w:val="16"/>
                <w:lang w:val="en-US"/>
              </w:rPr>
            </w:pPr>
            <w:r w:rsidRPr="00512B7C">
              <w:rPr>
                <w:rFonts w:asciiTheme="minorHAnsi" w:hAnsiTheme="minorHAnsi" w:cs="Arial"/>
                <w:sz w:val="16"/>
                <w:szCs w:val="16"/>
                <w:lang w:val="en-US"/>
              </w:rPr>
              <w:t xml:space="preserve">Ineffective visual, oral and written communication.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rsidR="00AC0C2F" w:rsidRPr="00512B7C" w:rsidRDefault="00AC0C2F" w:rsidP="007B283B">
            <w:pPr>
              <w:rPr>
                <w:rFonts w:asciiTheme="minorHAnsi" w:hAnsiTheme="minorHAnsi" w:cs="Arial"/>
                <w:sz w:val="16"/>
                <w:szCs w:val="16"/>
              </w:rPr>
            </w:pPr>
            <w:r w:rsidRPr="00512B7C">
              <w:rPr>
                <w:rFonts w:asciiTheme="minorHAnsi" w:hAnsiTheme="minorHAnsi"/>
                <w:sz w:val="16"/>
                <w:lang w:val="en-US"/>
              </w:rPr>
              <w:t xml:space="preserve">Lack of evidence of reflective planning for learning. No awareness of personal strengths or weaknesses in relation to projects. </w:t>
            </w:r>
          </w:p>
        </w:tc>
      </w:tr>
    </w:tbl>
    <w:p w:rsidR="00AC0C2F" w:rsidRPr="00611156" w:rsidRDefault="00AC0C2F" w:rsidP="00AC0C2F">
      <w:pPr>
        <w:rPr>
          <w:rFonts w:cs="Arial"/>
          <w:sz w:val="18"/>
          <w:szCs w:val="18"/>
        </w:rPr>
      </w:pPr>
    </w:p>
    <w:p w:rsidR="00AC0C2F" w:rsidRPr="00611156" w:rsidRDefault="00AC0C2F" w:rsidP="00AC0C2F">
      <w:pPr>
        <w:rPr>
          <w:rFonts w:cs="Arial"/>
          <w:sz w:val="18"/>
          <w:szCs w:val="18"/>
        </w:rPr>
      </w:pPr>
    </w:p>
    <w:p w:rsidR="00AC0C2F" w:rsidRPr="00611156" w:rsidRDefault="00AC0C2F" w:rsidP="00AC0C2F">
      <w:pPr>
        <w:ind w:right="-451"/>
        <w:rPr>
          <w:rFonts w:cs="Arial"/>
          <w:b/>
        </w:rPr>
      </w:pPr>
    </w:p>
    <w:p w:rsidR="00AC0C2F" w:rsidRPr="00611156" w:rsidRDefault="00AC0C2F" w:rsidP="00AC0C2F">
      <w:pPr>
        <w:ind w:right="-451"/>
        <w:rPr>
          <w:rFonts w:cs="Arial"/>
          <w:b/>
        </w:rPr>
      </w:pPr>
    </w:p>
    <w:p w:rsidR="00AC0C2F" w:rsidRPr="00611156" w:rsidRDefault="00AC0C2F" w:rsidP="00AC0C2F">
      <w:pPr>
        <w:ind w:left="-567" w:right="-451"/>
        <w:rPr>
          <w:rFonts w:cs="Arial"/>
          <w:b/>
        </w:rPr>
      </w:pPr>
    </w:p>
    <w:p w:rsidR="00AC0C2F" w:rsidRPr="00611156" w:rsidRDefault="00AC0C2F" w:rsidP="00AC0C2F">
      <w:pPr>
        <w:ind w:left="-567" w:right="-451"/>
        <w:rPr>
          <w:rFonts w:cs="Arial"/>
          <w:b/>
        </w:rPr>
      </w:pPr>
    </w:p>
    <w:p w:rsidR="00AC0C2F" w:rsidRPr="00611156" w:rsidRDefault="00AC0C2F" w:rsidP="00AC0C2F">
      <w:pPr>
        <w:ind w:left="-567" w:right="-451"/>
        <w:rPr>
          <w:rFonts w:cs="Arial"/>
          <w:b/>
        </w:rPr>
      </w:pPr>
    </w:p>
    <w:p w:rsidR="00AC0C2F" w:rsidRPr="00611156" w:rsidRDefault="00AC0C2F" w:rsidP="00AC0C2F">
      <w:pPr>
        <w:rPr>
          <w:i/>
          <w:color w:val="C00000"/>
        </w:rPr>
      </w:pPr>
    </w:p>
    <w:p w:rsidR="00B3189B" w:rsidRPr="00611156" w:rsidRDefault="00B3189B" w:rsidP="00AC0C2F">
      <w:pPr>
        <w:rPr>
          <w:rFonts w:cs="Arial"/>
          <w:sz w:val="18"/>
          <w:szCs w:val="18"/>
        </w:rPr>
      </w:pPr>
    </w:p>
    <w:sectPr w:rsidR="00B3189B" w:rsidRPr="00611156" w:rsidSect="00611156">
      <w:headerReference w:type="default" r:id="rId15"/>
      <w:pgSz w:w="16838" w:h="11906" w:orient="landscape"/>
      <w:pgMar w:top="1440" w:right="1134"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EA3" w:rsidRDefault="00085EA3" w:rsidP="00347B6E">
      <w:r>
        <w:separator/>
      </w:r>
    </w:p>
  </w:endnote>
  <w:endnote w:type="continuationSeparator" w:id="0">
    <w:p w:rsidR="00085EA3" w:rsidRDefault="00085EA3" w:rsidP="0034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Neue">
    <w:altName w:val="Corbel"/>
    <w:panose1 w:val="02000503000000020004"/>
    <w:charset w:val="00"/>
    <w:family w:val="auto"/>
    <w:pitch w:val="variable"/>
    <w:sig w:usb0="E50002FF" w:usb1="500079DB" w:usb2="00000010" w:usb3="00000000" w:csb0="00000001" w:csb1="00000000"/>
  </w:font>
  <w:font w:name="Helvetica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668" w:rsidRDefault="000D2668" w:rsidP="00AB1D5D">
    <w:pPr>
      <w:pStyle w:val="Footer"/>
      <w:tabs>
        <w:tab w:val="center" w:pos="4737"/>
        <w:tab w:val="left" w:pos="5220"/>
      </w:tabs>
    </w:pPr>
    <w:r>
      <w:tab/>
    </w:r>
    <w:r>
      <w:tab/>
    </w:r>
    <w:sdt>
      <w:sdtPr>
        <w:id w:val="312454631"/>
        <w:docPartObj>
          <w:docPartGallery w:val="Page Numbers (Bottom of Page)"/>
          <w:docPartUnique/>
        </w:docPartObj>
      </w:sdtPr>
      <w:sdtEndPr>
        <w:rPr>
          <w:noProof/>
        </w:rPr>
      </w:sdtEndPr>
      <w:sdtContent>
        <w:r w:rsidRPr="00347B6E">
          <w:rPr>
            <w:rFonts w:ascii="Calibri Light" w:hAnsi="Calibri Light"/>
            <w:sz w:val="24"/>
            <w:szCs w:val="24"/>
          </w:rPr>
          <w:fldChar w:fldCharType="begin"/>
        </w:r>
        <w:r w:rsidRPr="00347B6E">
          <w:rPr>
            <w:rFonts w:ascii="Calibri Light" w:hAnsi="Calibri Light"/>
            <w:sz w:val="24"/>
            <w:szCs w:val="24"/>
          </w:rPr>
          <w:instrText xml:space="preserve"> PAGE   \* MERGEFORMAT </w:instrText>
        </w:r>
        <w:r w:rsidRPr="00347B6E">
          <w:rPr>
            <w:rFonts w:ascii="Calibri Light" w:hAnsi="Calibri Light"/>
            <w:sz w:val="24"/>
            <w:szCs w:val="24"/>
          </w:rPr>
          <w:fldChar w:fldCharType="separate"/>
        </w:r>
        <w:r>
          <w:rPr>
            <w:rFonts w:ascii="Calibri Light" w:hAnsi="Calibri Light"/>
            <w:noProof/>
            <w:sz w:val="24"/>
            <w:szCs w:val="24"/>
          </w:rPr>
          <w:t>11</w:t>
        </w:r>
        <w:r w:rsidRPr="00347B6E">
          <w:rPr>
            <w:rFonts w:ascii="Calibri Light" w:hAnsi="Calibri Light"/>
            <w:noProof/>
            <w:sz w:val="24"/>
            <w:szCs w:val="24"/>
          </w:rPr>
          <w:fldChar w:fldCharType="end"/>
        </w:r>
      </w:sdtContent>
    </w:sdt>
    <w:r>
      <w:rPr>
        <w:noProof/>
      </w:rPr>
      <w:tab/>
    </w:r>
  </w:p>
  <w:p w:rsidR="000D2668" w:rsidRDefault="000D2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EA3" w:rsidRDefault="00085EA3" w:rsidP="00347B6E">
      <w:r>
        <w:separator/>
      </w:r>
    </w:p>
  </w:footnote>
  <w:footnote w:type="continuationSeparator" w:id="0">
    <w:p w:rsidR="00085EA3" w:rsidRDefault="00085EA3" w:rsidP="0034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668" w:rsidRDefault="000D2668" w:rsidP="00347B6E">
    <w:pPr>
      <w:pStyle w:val="Header"/>
      <w:tabs>
        <w:tab w:val="clear" w:pos="9026"/>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7E" w:rsidRPr="000C0E0B" w:rsidRDefault="0082277E" w:rsidP="00F77E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Goudy Old Style" w:hAnsi="Goudy Old Style"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3D613B"/>
    <w:multiLevelType w:val="hybridMultilevel"/>
    <w:tmpl w:val="33221896"/>
    <w:lvl w:ilvl="0" w:tplc="8AD218A0">
      <w:start w:val="7"/>
      <w:numFmt w:val="bullet"/>
      <w:lvlText w:val="-"/>
      <w:lvlJc w:val="left"/>
      <w:pPr>
        <w:ind w:left="363" w:hanging="360"/>
      </w:pPr>
      <w:rPr>
        <w:rFonts w:ascii="Arial" w:eastAsia="Times New Roman" w:hAnsi="Arial"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048D3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E92A95"/>
    <w:multiLevelType w:val="hybridMultilevel"/>
    <w:tmpl w:val="4EFA42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0582166"/>
    <w:multiLevelType w:val="hybridMultilevel"/>
    <w:tmpl w:val="FE6AC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C144D"/>
    <w:multiLevelType w:val="hybridMultilevel"/>
    <w:tmpl w:val="C3D20522"/>
    <w:lvl w:ilvl="0" w:tplc="2BCED68E">
      <w:start w:val="10"/>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E1E9E"/>
    <w:multiLevelType w:val="multilevel"/>
    <w:tmpl w:val="618A4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149CA"/>
    <w:multiLevelType w:val="hybridMultilevel"/>
    <w:tmpl w:val="0412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C5EA1"/>
    <w:multiLevelType w:val="hybridMultilevel"/>
    <w:tmpl w:val="054A2226"/>
    <w:lvl w:ilvl="0" w:tplc="9F8C3FE2">
      <w:start w:val="5"/>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DEE62A7"/>
    <w:multiLevelType w:val="hybridMultilevel"/>
    <w:tmpl w:val="FC7A5650"/>
    <w:lvl w:ilvl="0" w:tplc="FB06BC6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05442"/>
    <w:multiLevelType w:val="hybridMultilevel"/>
    <w:tmpl w:val="45206A5C"/>
    <w:lvl w:ilvl="0" w:tplc="59047ED6">
      <w:start w:val="1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14487"/>
    <w:multiLevelType w:val="hybridMultilevel"/>
    <w:tmpl w:val="5134B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455A9"/>
    <w:multiLevelType w:val="hybridMultilevel"/>
    <w:tmpl w:val="1B5C07F0"/>
    <w:lvl w:ilvl="0" w:tplc="7570C8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5D4C56"/>
    <w:multiLevelType w:val="multilevel"/>
    <w:tmpl w:val="AAE4927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14" w15:restartNumberingAfterBreak="0">
    <w:nsid w:val="417C7FBB"/>
    <w:multiLevelType w:val="hybridMultilevel"/>
    <w:tmpl w:val="133E8E40"/>
    <w:lvl w:ilvl="0" w:tplc="61EC3638">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C5F14"/>
    <w:multiLevelType w:val="hybridMultilevel"/>
    <w:tmpl w:val="C6D20A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F61DD6"/>
    <w:multiLevelType w:val="hybridMultilevel"/>
    <w:tmpl w:val="80407C5C"/>
    <w:lvl w:ilvl="0" w:tplc="2B20BCE4">
      <w:start w:val="1"/>
      <w:numFmt w:val="bullet"/>
      <w:lvlText w:val=""/>
      <w:lvlJc w:val="left"/>
      <w:pPr>
        <w:tabs>
          <w:tab w:val="num" w:pos="720"/>
        </w:tabs>
        <w:ind w:left="720" w:hanging="360"/>
      </w:pPr>
      <w:rPr>
        <w:rFonts w:ascii="Symbol" w:hAnsi="Symbol" w:hint="default"/>
        <w:color w:val="auto"/>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4D6A02"/>
    <w:multiLevelType w:val="hybridMultilevel"/>
    <w:tmpl w:val="D53ACF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0FD418C"/>
    <w:multiLevelType w:val="hybridMultilevel"/>
    <w:tmpl w:val="B8D8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1298C"/>
    <w:multiLevelType w:val="hybridMultilevel"/>
    <w:tmpl w:val="4D6C9F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B3279"/>
    <w:multiLevelType w:val="hybridMultilevel"/>
    <w:tmpl w:val="1FBE0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6F11B7B"/>
    <w:multiLevelType w:val="hybridMultilevel"/>
    <w:tmpl w:val="C33EA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145AA3"/>
    <w:multiLevelType w:val="hybridMultilevel"/>
    <w:tmpl w:val="C876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9D5446"/>
    <w:multiLevelType w:val="hybridMultilevel"/>
    <w:tmpl w:val="9DD68312"/>
    <w:lvl w:ilvl="0" w:tplc="46269CCC">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tabs>
          <w:tab w:val="num" w:pos="2574"/>
        </w:tabs>
        <w:ind w:left="2574" w:hanging="360"/>
      </w:pPr>
      <w:rPr>
        <w:rFonts w:cs="Times New Roman"/>
      </w:rPr>
    </w:lvl>
    <w:lvl w:ilvl="2" w:tplc="0809001B" w:tentative="1">
      <w:start w:val="1"/>
      <w:numFmt w:val="lowerRoman"/>
      <w:lvlText w:val="%3."/>
      <w:lvlJc w:val="right"/>
      <w:pPr>
        <w:tabs>
          <w:tab w:val="num" w:pos="3294"/>
        </w:tabs>
        <w:ind w:left="3294" w:hanging="180"/>
      </w:pPr>
      <w:rPr>
        <w:rFonts w:cs="Times New Roman"/>
      </w:rPr>
    </w:lvl>
    <w:lvl w:ilvl="3" w:tplc="0809000F" w:tentative="1">
      <w:start w:val="1"/>
      <w:numFmt w:val="decimal"/>
      <w:lvlText w:val="%4."/>
      <w:lvlJc w:val="left"/>
      <w:pPr>
        <w:tabs>
          <w:tab w:val="num" w:pos="4014"/>
        </w:tabs>
        <w:ind w:left="4014" w:hanging="360"/>
      </w:pPr>
      <w:rPr>
        <w:rFonts w:cs="Times New Roman"/>
      </w:rPr>
    </w:lvl>
    <w:lvl w:ilvl="4" w:tplc="08090019" w:tentative="1">
      <w:start w:val="1"/>
      <w:numFmt w:val="lowerLetter"/>
      <w:lvlText w:val="%5."/>
      <w:lvlJc w:val="left"/>
      <w:pPr>
        <w:tabs>
          <w:tab w:val="num" w:pos="4734"/>
        </w:tabs>
        <w:ind w:left="4734" w:hanging="360"/>
      </w:pPr>
      <w:rPr>
        <w:rFonts w:cs="Times New Roman"/>
      </w:rPr>
    </w:lvl>
    <w:lvl w:ilvl="5" w:tplc="0809001B" w:tentative="1">
      <w:start w:val="1"/>
      <w:numFmt w:val="lowerRoman"/>
      <w:lvlText w:val="%6."/>
      <w:lvlJc w:val="right"/>
      <w:pPr>
        <w:tabs>
          <w:tab w:val="num" w:pos="5454"/>
        </w:tabs>
        <w:ind w:left="5454" w:hanging="180"/>
      </w:pPr>
      <w:rPr>
        <w:rFonts w:cs="Times New Roman"/>
      </w:rPr>
    </w:lvl>
    <w:lvl w:ilvl="6" w:tplc="0809000F" w:tentative="1">
      <w:start w:val="1"/>
      <w:numFmt w:val="decimal"/>
      <w:lvlText w:val="%7."/>
      <w:lvlJc w:val="left"/>
      <w:pPr>
        <w:tabs>
          <w:tab w:val="num" w:pos="6174"/>
        </w:tabs>
        <w:ind w:left="6174" w:hanging="360"/>
      </w:pPr>
      <w:rPr>
        <w:rFonts w:cs="Times New Roman"/>
      </w:rPr>
    </w:lvl>
    <w:lvl w:ilvl="7" w:tplc="08090019" w:tentative="1">
      <w:start w:val="1"/>
      <w:numFmt w:val="lowerLetter"/>
      <w:lvlText w:val="%8."/>
      <w:lvlJc w:val="left"/>
      <w:pPr>
        <w:tabs>
          <w:tab w:val="num" w:pos="6894"/>
        </w:tabs>
        <w:ind w:left="6894" w:hanging="360"/>
      </w:pPr>
      <w:rPr>
        <w:rFonts w:cs="Times New Roman"/>
      </w:rPr>
    </w:lvl>
    <w:lvl w:ilvl="8" w:tplc="0809001B" w:tentative="1">
      <w:start w:val="1"/>
      <w:numFmt w:val="lowerRoman"/>
      <w:lvlText w:val="%9."/>
      <w:lvlJc w:val="right"/>
      <w:pPr>
        <w:tabs>
          <w:tab w:val="num" w:pos="7614"/>
        </w:tabs>
        <w:ind w:left="7614" w:hanging="180"/>
      </w:pPr>
      <w:rPr>
        <w:rFonts w:cs="Times New Roman"/>
      </w:rPr>
    </w:lvl>
  </w:abstractNum>
  <w:abstractNum w:abstractNumId="24" w15:restartNumberingAfterBreak="0">
    <w:nsid w:val="617F0B6A"/>
    <w:multiLevelType w:val="hybridMultilevel"/>
    <w:tmpl w:val="15D8440E"/>
    <w:lvl w:ilvl="0" w:tplc="C93226BA">
      <w:start w:val="1"/>
      <w:numFmt w:val="decimal"/>
      <w:lvlText w:val="%1."/>
      <w:lvlJc w:val="left"/>
      <w:pPr>
        <w:tabs>
          <w:tab w:val="num" w:pos="-207"/>
        </w:tabs>
        <w:ind w:left="-207" w:hanging="360"/>
      </w:pPr>
      <w:rPr>
        <w:rFonts w:cs="Times New Roman" w:hint="default"/>
      </w:rPr>
    </w:lvl>
    <w:lvl w:ilvl="1" w:tplc="08090019" w:tentative="1">
      <w:start w:val="1"/>
      <w:numFmt w:val="lowerLetter"/>
      <w:lvlText w:val="%2."/>
      <w:lvlJc w:val="left"/>
      <w:pPr>
        <w:tabs>
          <w:tab w:val="num" w:pos="513"/>
        </w:tabs>
        <w:ind w:left="513" w:hanging="360"/>
      </w:pPr>
      <w:rPr>
        <w:rFonts w:cs="Times New Roman"/>
      </w:rPr>
    </w:lvl>
    <w:lvl w:ilvl="2" w:tplc="0809001B" w:tentative="1">
      <w:start w:val="1"/>
      <w:numFmt w:val="lowerRoman"/>
      <w:lvlText w:val="%3."/>
      <w:lvlJc w:val="right"/>
      <w:pPr>
        <w:tabs>
          <w:tab w:val="num" w:pos="1233"/>
        </w:tabs>
        <w:ind w:left="1233" w:hanging="180"/>
      </w:pPr>
      <w:rPr>
        <w:rFonts w:cs="Times New Roman"/>
      </w:rPr>
    </w:lvl>
    <w:lvl w:ilvl="3" w:tplc="0809000F" w:tentative="1">
      <w:start w:val="1"/>
      <w:numFmt w:val="decimal"/>
      <w:lvlText w:val="%4."/>
      <w:lvlJc w:val="left"/>
      <w:pPr>
        <w:tabs>
          <w:tab w:val="num" w:pos="1953"/>
        </w:tabs>
        <w:ind w:left="1953" w:hanging="360"/>
      </w:pPr>
      <w:rPr>
        <w:rFonts w:cs="Times New Roman"/>
      </w:rPr>
    </w:lvl>
    <w:lvl w:ilvl="4" w:tplc="08090019" w:tentative="1">
      <w:start w:val="1"/>
      <w:numFmt w:val="lowerLetter"/>
      <w:lvlText w:val="%5."/>
      <w:lvlJc w:val="left"/>
      <w:pPr>
        <w:tabs>
          <w:tab w:val="num" w:pos="2673"/>
        </w:tabs>
        <w:ind w:left="2673" w:hanging="360"/>
      </w:pPr>
      <w:rPr>
        <w:rFonts w:cs="Times New Roman"/>
      </w:rPr>
    </w:lvl>
    <w:lvl w:ilvl="5" w:tplc="0809001B" w:tentative="1">
      <w:start w:val="1"/>
      <w:numFmt w:val="lowerRoman"/>
      <w:lvlText w:val="%6."/>
      <w:lvlJc w:val="right"/>
      <w:pPr>
        <w:tabs>
          <w:tab w:val="num" w:pos="3393"/>
        </w:tabs>
        <w:ind w:left="3393" w:hanging="180"/>
      </w:pPr>
      <w:rPr>
        <w:rFonts w:cs="Times New Roman"/>
      </w:rPr>
    </w:lvl>
    <w:lvl w:ilvl="6" w:tplc="0809000F" w:tentative="1">
      <w:start w:val="1"/>
      <w:numFmt w:val="decimal"/>
      <w:lvlText w:val="%7."/>
      <w:lvlJc w:val="left"/>
      <w:pPr>
        <w:tabs>
          <w:tab w:val="num" w:pos="4113"/>
        </w:tabs>
        <w:ind w:left="4113" w:hanging="360"/>
      </w:pPr>
      <w:rPr>
        <w:rFonts w:cs="Times New Roman"/>
      </w:rPr>
    </w:lvl>
    <w:lvl w:ilvl="7" w:tplc="08090019" w:tentative="1">
      <w:start w:val="1"/>
      <w:numFmt w:val="lowerLetter"/>
      <w:lvlText w:val="%8."/>
      <w:lvlJc w:val="left"/>
      <w:pPr>
        <w:tabs>
          <w:tab w:val="num" w:pos="4833"/>
        </w:tabs>
        <w:ind w:left="4833" w:hanging="360"/>
      </w:pPr>
      <w:rPr>
        <w:rFonts w:cs="Times New Roman"/>
      </w:rPr>
    </w:lvl>
    <w:lvl w:ilvl="8" w:tplc="0809001B" w:tentative="1">
      <w:start w:val="1"/>
      <w:numFmt w:val="lowerRoman"/>
      <w:lvlText w:val="%9."/>
      <w:lvlJc w:val="right"/>
      <w:pPr>
        <w:tabs>
          <w:tab w:val="num" w:pos="5553"/>
        </w:tabs>
        <w:ind w:left="5553" w:hanging="180"/>
      </w:pPr>
      <w:rPr>
        <w:rFonts w:cs="Times New Roman"/>
      </w:rPr>
    </w:lvl>
  </w:abstractNum>
  <w:abstractNum w:abstractNumId="25" w15:restartNumberingAfterBreak="0">
    <w:nsid w:val="619C6E45"/>
    <w:multiLevelType w:val="hybridMultilevel"/>
    <w:tmpl w:val="5574C01A"/>
    <w:lvl w:ilvl="0" w:tplc="757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32626"/>
    <w:multiLevelType w:val="hybridMultilevel"/>
    <w:tmpl w:val="534E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C0C50"/>
    <w:multiLevelType w:val="multilevel"/>
    <w:tmpl w:val="AAE4927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2574"/>
        </w:tabs>
        <w:ind w:left="2574" w:hanging="360"/>
      </w:pPr>
      <w:rPr>
        <w:rFonts w:cs="Times New Roman"/>
      </w:rPr>
    </w:lvl>
    <w:lvl w:ilvl="2">
      <w:start w:val="1"/>
      <w:numFmt w:val="lowerRoman"/>
      <w:lvlText w:val="%3."/>
      <w:lvlJc w:val="right"/>
      <w:pPr>
        <w:tabs>
          <w:tab w:val="num" w:pos="3294"/>
        </w:tabs>
        <w:ind w:left="3294" w:hanging="180"/>
      </w:pPr>
      <w:rPr>
        <w:rFonts w:cs="Times New Roman"/>
      </w:rPr>
    </w:lvl>
    <w:lvl w:ilvl="3">
      <w:start w:val="1"/>
      <w:numFmt w:val="decimal"/>
      <w:lvlText w:val="%4."/>
      <w:lvlJc w:val="left"/>
      <w:pPr>
        <w:tabs>
          <w:tab w:val="num" w:pos="4014"/>
        </w:tabs>
        <w:ind w:left="4014" w:hanging="360"/>
      </w:pPr>
      <w:rPr>
        <w:rFonts w:cs="Times New Roman"/>
      </w:rPr>
    </w:lvl>
    <w:lvl w:ilvl="4">
      <w:start w:val="1"/>
      <w:numFmt w:val="lowerLetter"/>
      <w:lvlText w:val="%5."/>
      <w:lvlJc w:val="left"/>
      <w:pPr>
        <w:tabs>
          <w:tab w:val="num" w:pos="4734"/>
        </w:tabs>
        <w:ind w:left="4734" w:hanging="360"/>
      </w:pPr>
      <w:rPr>
        <w:rFonts w:cs="Times New Roman"/>
      </w:rPr>
    </w:lvl>
    <w:lvl w:ilvl="5">
      <w:start w:val="1"/>
      <w:numFmt w:val="lowerRoman"/>
      <w:lvlText w:val="%6."/>
      <w:lvlJc w:val="right"/>
      <w:pPr>
        <w:tabs>
          <w:tab w:val="num" w:pos="5454"/>
        </w:tabs>
        <w:ind w:left="5454" w:hanging="180"/>
      </w:pPr>
      <w:rPr>
        <w:rFonts w:cs="Times New Roman"/>
      </w:rPr>
    </w:lvl>
    <w:lvl w:ilvl="6">
      <w:start w:val="1"/>
      <w:numFmt w:val="decimal"/>
      <w:lvlText w:val="%7."/>
      <w:lvlJc w:val="left"/>
      <w:pPr>
        <w:tabs>
          <w:tab w:val="num" w:pos="6174"/>
        </w:tabs>
        <w:ind w:left="6174" w:hanging="360"/>
      </w:pPr>
      <w:rPr>
        <w:rFonts w:cs="Times New Roman"/>
      </w:rPr>
    </w:lvl>
    <w:lvl w:ilvl="7">
      <w:start w:val="1"/>
      <w:numFmt w:val="lowerLetter"/>
      <w:lvlText w:val="%8."/>
      <w:lvlJc w:val="left"/>
      <w:pPr>
        <w:tabs>
          <w:tab w:val="num" w:pos="6894"/>
        </w:tabs>
        <w:ind w:left="6894" w:hanging="360"/>
      </w:pPr>
      <w:rPr>
        <w:rFonts w:cs="Times New Roman"/>
      </w:rPr>
    </w:lvl>
    <w:lvl w:ilvl="8">
      <w:start w:val="1"/>
      <w:numFmt w:val="lowerRoman"/>
      <w:lvlText w:val="%9."/>
      <w:lvlJc w:val="right"/>
      <w:pPr>
        <w:tabs>
          <w:tab w:val="num" w:pos="7614"/>
        </w:tabs>
        <w:ind w:left="7614" w:hanging="180"/>
      </w:pPr>
      <w:rPr>
        <w:rFonts w:cs="Times New Roman"/>
      </w:rPr>
    </w:lvl>
  </w:abstractNum>
  <w:abstractNum w:abstractNumId="28" w15:restartNumberingAfterBreak="0">
    <w:nsid w:val="667F604C"/>
    <w:multiLevelType w:val="hybridMultilevel"/>
    <w:tmpl w:val="1FE4CB94"/>
    <w:lvl w:ilvl="0" w:tplc="7570C8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52066"/>
    <w:multiLevelType w:val="hybridMultilevel"/>
    <w:tmpl w:val="597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753B4"/>
    <w:multiLevelType w:val="hybridMultilevel"/>
    <w:tmpl w:val="C4047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A87709"/>
    <w:multiLevelType w:val="hybridMultilevel"/>
    <w:tmpl w:val="8CF87690"/>
    <w:lvl w:ilvl="0" w:tplc="7570C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DD6BC5"/>
    <w:multiLevelType w:val="hybridMultilevel"/>
    <w:tmpl w:val="8D545756"/>
    <w:lvl w:ilvl="0" w:tplc="386E249A">
      <w:start w:val="1"/>
      <w:numFmt w:val="decimal"/>
      <w:lvlText w:val="%1."/>
      <w:lvlJc w:val="left"/>
      <w:pPr>
        <w:tabs>
          <w:tab w:val="num" w:pos="-774"/>
        </w:tabs>
        <w:ind w:left="-774" w:hanging="360"/>
      </w:pPr>
      <w:rPr>
        <w:rFonts w:cs="Times New Roman" w:hint="default"/>
      </w:rPr>
    </w:lvl>
    <w:lvl w:ilvl="1" w:tplc="08090019" w:tentative="1">
      <w:start w:val="1"/>
      <w:numFmt w:val="lowerLetter"/>
      <w:lvlText w:val="%2."/>
      <w:lvlJc w:val="left"/>
      <w:pPr>
        <w:tabs>
          <w:tab w:val="num" w:pos="873"/>
        </w:tabs>
        <w:ind w:left="873" w:hanging="360"/>
      </w:pPr>
      <w:rPr>
        <w:rFonts w:cs="Times New Roman"/>
      </w:rPr>
    </w:lvl>
    <w:lvl w:ilvl="2" w:tplc="0809001B" w:tentative="1">
      <w:start w:val="1"/>
      <w:numFmt w:val="lowerRoman"/>
      <w:lvlText w:val="%3."/>
      <w:lvlJc w:val="right"/>
      <w:pPr>
        <w:tabs>
          <w:tab w:val="num" w:pos="1593"/>
        </w:tabs>
        <w:ind w:left="1593" w:hanging="180"/>
      </w:pPr>
      <w:rPr>
        <w:rFonts w:cs="Times New Roman"/>
      </w:rPr>
    </w:lvl>
    <w:lvl w:ilvl="3" w:tplc="0809000F" w:tentative="1">
      <w:start w:val="1"/>
      <w:numFmt w:val="decimal"/>
      <w:lvlText w:val="%4."/>
      <w:lvlJc w:val="left"/>
      <w:pPr>
        <w:tabs>
          <w:tab w:val="num" w:pos="2313"/>
        </w:tabs>
        <w:ind w:left="2313" w:hanging="360"/>
      </w:pPr>
      <w:rPr>
        <w:rFonts w:cs="Times New Roman"/>
      </w:rPr>
    </w:lvl>
    <w:lvl w:ilvl="4" w:tplc="08090019" w:tentative="1">
      <w:start w:val="1"/>
      <w:numFmt w:val="lowerLetter"/>
      <w:lvlText w:val="%5."/>
      <w:lvlJc w:val="left"/>
      <w:pPr>
        <w:tabs>
          <w:tab w:val="num" w:pos="3033"/>
        </w:tabs>
        <w:ind w:left="3033" w:hanging="360"/>
      </w:pPr>
      <w:rPr>
        <w:rFonts w:cs="Times New Roman"/>
      </w:rPr>
    </w:lvl>
    <w:lvl w:ilvl="5" w:tplc="0809001B" w:tentative="1">
      <w:start w:val="1"/>
      <w:numFmt w:val="lowerRoman"/>
      <w:lvlText w:val="%6."/>
      <w:lvlJc w:val="right"/>
      <w:pPr>
        <w:tabs>
          <w:tab w:val="num" w:pos="3753"/>
        </w:tabs>
        <w:ind w:left="3753" w:hanging="180"/>
      </w:pPr>
      <w:rPr>
        <w:rFonts w:cs="Times New Roman"/>
      </w:rPr>
    </w:lvl>
    <w:lvl w:ilvl="6" w:tplc="0809000F" w:tentative="1">
      <w:start w:val="1"/>
      <w:numFmt w:val="decimal"/>
      <w:lvlText w:val="%7."/>
      <w:lvlJc w:val="left"/>
      <w:pPr>
        <w:tabs>
          <w:tab w:val="num" w:pos="4473"/>
        </w:tabs>
        <w:ind w:left="4473" w:hanging="360"/>
      </w:pPr>
      <w:rPr>
        <w:rFonts w:cs="Times New Roman"/>
      </w:rPr>
    </w:lvl>
    <w:lvl w:ilvl="7" w:tplc="08090019" w:tentative="1">
      <w:start w:val="1"/>
      <w:numFmt w:val="lowerLetter"/>
      <w:lvlText w:val="%8."/>
      <w:lvlJc w:val="left"/>
      <w:pPr>
        <w:tabs>
          <w:tab w:val="num" w:pos="5193"/>
        </w:tabs>
        <w:ind w:left="5193" w:hanging="360"/>
      </w:pPr>
      <w:rPr>
        <w:rFonts w:cs="Times New Roman"/>
      </w:rPr>
    </w:lvl>
    <w:lvl w:ilvl="8" w:tplc="0809001B" w:tentative="1">
      <w:start w:val="1"/>
      <w:numFmt w:val="lowerRoman"/>
      <w:lvlText w:val="%9."/>
      <w:lvlJc w:val="right"/>
      <w:pPr>
        <w:tabs>
          <w:tab w:val="num" w:pos="5913"/>
        </w:tabs>
        <w:ind w:left="5913" w:hanging="180"/>
      </w:pPr>
      <w:rPr>
        <w:rFonts w:cs="Times New Roman"/>
      </w:rPr>
    </w:lvl>
  </w:abstractNum>
  <w:abstractNum w:abstractNumId="33" w15:restartNumberingAfterBreak="0">
    <w:nsid w:val="73B400C7"/>
    <w:multiLevelType w:val="hybridMultilevel"/>
    <w:tmpl w:val="188E87C4"/>
    <w:lvl w:ilvl="0" w:tplc="8CB8F94A">
      <w:start w:val="13"/>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3E3AD2"/>
    <w:multiLevelType w:val="hybridMultilevel"/>
    <w:tmpl w:val="F1E2FBB6"/>
    <w:lvl w:ilvl="0" w:tplc="46269CCC">
      <w:start w:val="1"/>
      <w:numFmt w:val="decimal"/>
      <w:lvlText w:val="%1."/>
      <w:lvlJc w:val="left"/>
      <w:pPr>
        <w:tabs>
          <w:tab w:val="num" w:pos="360"/>
        </w:tabs>
        <w:ind w:left="360" w:hanging="360"/>
      </w:pPr>
      <w:rPr>
        <w:rFonts w:cs="Times New Roman" w:hint="default"/>
        <w:b w:val="0"/>
        <w:i w:val="0"/>
        <w:color w:val="auto"/>
      </w:rPr>
    </w:lvl>
    <w:lvl w:ilvl="1" w:tplc="08090019" w:tentative="1">
      <w:start w:val="1"/>
      <w:numFmt w:val="lowerLetter"/>
      <w:lvlText w:val="%2."/>
      <w:lvlJc w:val="left"/>
      <w:pPr>
        <w:tabs>
          <w:tab w:val="num" w:pos="2574"/>
        </w:tabs>
        <w:ind w:left="2574" w:hanging="360"/>
      </w:pPr>
      <w:rPr>
        <w:rFonts w:cs="Times New Roman"/>
      </w:rPr>
    </w:lvl>
    <w:lvl w:ilvl="2" w:tplc="0809001B" w:tentative="1">
      <w:start w:val="1"/>
      <w:numFmt w:val="lowerRoman"/>
      <w:lvlText w:val="%3."/>
      <w:lvlJc w:val="right"/>
      <w:pPr>
        <w:tabs>
          <w:tab w:val="num" w:pos="3294"/>
        </w:tabs>
        <w:ind w:left="3294" w:hanging="180"/>
      </w:pPr>
      <w:rPr>
        <w:rFonts w:cs="Times New Roman"/>
      </w:rPr>
    </w:lvl>
    <w:lvl w:ilvl="3" w:tplc="0809000F" w:tentative="1">
      <w:start w:val="1"/>
      <w:numFmt w:val="decimal"/>
      <w:lvlText w:val="%4."/>
      <w:lvlJc w:val="left"/>
      <w:pPr>
        <w:tabs>
          <w:tab w:val="num" w:pos="4014"/>
        </w:tabs>
        <w:ind w:left="4014" w:hanging="360"/>
      </w:pPr>
      <w:rPr>
        <w:rFonts w:cs="Times New Roman"/>
      </w:rPr>
    </w:lvl>
    <w:lvl w:ilvl="4" w:tplc="08090019" w:tentative="1">
      <w:start w:val="1"/>
      <w:numFmt w:val="lowerLetter"/>
      <w:lvlText w:val="%5."/>
      <w:lvlJc w:val="left"/>
      <w:pPr>
        <w:tabs>
          <w:tab w:val="num" w:pos="4734"/>
        </w:tabs>
        <w:ind w:left="4734" w:hanging="360"/>
      </w:pPr>
      <w:rPr>
        <w:rFonts w:cs="Times New Roman"/>
      </w:rPr>
    </w:lvl>
    <w:lvl w:ilvl="5" w:tplc="0809001B" w:tentative="1">
      <w:start w:val="1"/>
      <w:numFmt w:val="lowerRoman"/>
      <w:lvlText w:val="%6."/>
      <w:lvlJc w:val="right"/>
      <w:pPr>
        <w:tabs>
          <w:tab w:val="num" w:pos="5454"/>
        </w:tabs>
        <w:ind w:left="5454" w:hanging="180"/>
      </w:pPr>
      <w:rPr>
        <w:rFonts w:cs="Times New Roman"/>
      </w:rPr>
    </w:lvl>
    <w:lvl w:ilvl="6" w:tplc="0809000F" w:tentative="1">
      <w:start w:val="1"/>
      <w:numFmt w:val="decimal"/>
      <w:lvlText w:val="%7."/>
      <w:lvlJc w:val="left"/>
      <w:pPr>
        <w:tabs>
          <w:tab w:val="num" w:pos="6174"/>
        </w:tabs>
        <w:ind w:left="6174" w:hanging="360"/>
      </w:pPr>
      <w:rPr>
        <w:rFonts w:cs="Times New Roman"/>
      </w:rPr>
    </w:lvl>
    <w:lvl w:ilvl="7" w:tplc="08090019" w:tentative="1">
      <w:start w:val="1"/>
      <w:numFmt w:val="lowerLetter"/>
      <w:lvlText w:val="%8."/>
      <w:lvlJc w:val="left"/>
      <w:pPr>
        <w:tabs>
          <w:tab w:val="num" w:pos="6894"/>
        </w:tabs>
        <w:ind w:left="6894" w:hanging="360"/>
      </w:pPr>
      <w:rPr>
        <w:rFonts w:cs="Times New Roman"/>
      </w:rPr>
    </w:lvl>
    <w:lvl w:ilvl="8" w:tplc="0809001B" w:tentative="1">
      <w:start w:val="1"/>
      <w:numFmt w:val="lowerRoman"/>
      <w:lvlText w:val="%9."/>
      <w:lvlJc w:val="right"/>
      <w:pPr>
        <w:tabs>
          <w:tab w:val="num" w:pos="7614"/>
        </w:tabs>
        <w:ind w:left="7614" w:hanging="180"/>
      </w:pPr>
      <w:rPr>
        <w:rFonts w:cs="Times New Roman"/>
      </w:rPr>
    </w:lvl>
  </w:abstractNum>
  <w:abstractNum w:abstractNumId="35" w15:restartNumberingAfterBreak="0">
    <w:nsid w:val="793D67A8"/>
    <w:multiLevelType w:val="hybridMultilevel"/>
    <w:tmpl w:val="6D501E34"/>
    <w:lvl w:ilvl="0" w:tplc="26A4BE5A">
      <w:start w:val="5"/>
      <w:numFmt w:val="decimal"/>
      <w:lvlText w:val="%1."/>
      <w:lvlJc w:val="left"/>
      <w:pPr>
        <w:tabs>
          <w:tab w:val="num" w:pos="-207"/>
        </w:tabs>
        <w:ind w:left="-207" w:hanging="360"/>
      </w:pPr>
      <w:rPr>
        <w:rFonts w:cs="Times New Roman" w:hint="default"/>
        <w:b/>
        <w:i w:val="0"/>
        <w:color w:val="auto"/>
        <w:u w:val="none"/>
      </w:rPr>
    </w:lvl>
    <w:lvl w:ilvl="1" w:tplc="08090019" w:tentative="1">
      <w:start w:val="1"/>
      <w:numFmt w:val="lowerLetter"/>
      <w:lvlText w:val="%2."/>
      <w:lvlJc w:val="left"/>
      <w:pPr>
        <w:tabs>
          <w:tab w:val="num" w:pos="513"/>
        </w:tabs>
        <w:ind w:left="513" w:hanging="360"/>
      </w:pPr>
      <w:rPr>
        <w:rFonts w:cs="Times New Roman"/>
      </w:rPr>
    </w:lvl>
    <w:lvl w:ilvl="2" w:tplc="0809001B" w:tentative="1">
      <w:start w:val="1"/>
      <w:numFmt w:val="lowerRoman"/>
      <w:lvlText w:val="%3."/>
      <w:lvlJc w:val="right"/>
      <w:pPr>
        <w:tabs>
          <w:tab w:val="num" w:pos="1233"/>
        </w:tabs>
        <w:ind w:left="1233" w:hanging="180"/>
      </w:pPr>
      <w:rPr>
        <w:rFonts w:cs="Times New Roman"/>
      </w:rPr>
    </w:lvl>
    <w:lvl w:ilvl="3" w:tplc="0809000F" w:tentative="1">
      <w:start w:val="1"/>
      <w:numFmt w:val="decimal"/>
      <w:lvlText w:val="%4."/>
      <w:lvlJc w:val="left"/>
      <w:pPr>
        <w:tabs>
          <w:tab w:val="num" w:pos="1953"/>
        </w:tabs>
        <w:ind w:left="1953" w:hanging="360"/>
      </w:pPr>
      <w:rPr>
        <w:rFonts w:cs="Times New Roman"/>
      </w:rPr>
    </w:lvl>
    <w:lvl w:ilvl="4" w:tplc="08090019" w:tentative="1">
      <w:start w:val="1"/>
      <w:numFmt w:val="lowerLetter"/>
      <w:lvlText w:val="%5."/>
      <w:lvlJc w:val="left"/>
      <w:pPr>
        <w:tabs>
          <w:tab w:val="num" w:pos="2673"/>
        </w:tabs>
        <w:ind w:left="2673" w:hanging="360"/>
      </w:pPr>
      <w:rPr>
        <w:rFonts w:cs="Times New Roman"/>
      </w:rPr>
    </w:lvl>
    <w:lvl w:ilvl="5" w:tplc="0809001B" w:tentative="1">
      <w:start w:val="1"/>
      <w:numFmt w:val="lowerRoman"/>
      <w:lvlText w:val="%6."/>
      <w:lvlJc w:val="right"/>
      <w:pPr>
        <w:tabs>
          <w:tab w:val="num" w:pos="3393"/>
        </w:tabs>
        <w:ind w:left="3393" w:hanging="180"/>
      </w:pPr>
      <w:rPr>
        <w:rFonts w:cs="Times New Roman"/>
      </w:rPr>
    </w:lvl>
    <w:lvl w:ilvl="6" w:tplc="0809000F" w:tentative="1">
      <w:start w:val="1"/>
      <w:numFmt w:val="decimal"/>
      <w:lvlText w:val="%7."/>
      <w:lvlJc w:val="left"/>
      <w:pPr>
        <w:tabs>
          <w:tab w:val="num" w:pos="4113"/>
        </w:tabs>
        <w:ind w:left="4113" w:hanging="360"/>
      </w:pPr>
      <w:rPr>
        <w:rFonts w:cs="Times New Roman"/>
      </w:rPr>
    </w:lvl>
    <w:lvl w:ilvl="7" w:tplc="08090019" w:tentative="1">
      <w:start w:val="1"/>
      <w:numFmt w:val="lowerLetter"/>
      <w:lvlText w:val="%8."/>
      <w:lvlJc w:val="left"/>
      <w:pPr>
        <w:tabs>
          <w:tab w:val="num" w:pos="4833"/>
        </w:tabs>
        <w:ind w:left="4833" w:hanging="360"/>
      </w:pPr>
      <w:rPr>
        <w:rFonts w:cs="Times New Roman"/>
      </w:rPr>
    </w:lvl>
    <w:lvl w:ilvl="8" w:tplc="0809001B" w:tentative="1">
      <w:start w:val="1"/>
      <w:numFmt w:val="lowerRoman"/>
      <w:lvlText w:val="%9."/>
      <w:lvlJc w:val="right"/>
      <w:pPr>
        <w:tabs>
          <w:tab w:val="num" w:pos="5553"/>
        </w:tabs>
        <w:ind w:left="5553" w:hanging="180"/>
      </w:pPr>
      <w:rPr>
        <w:rFonts w:cs="Times New Roman"/>
      </w:rPr>
    </w:lvl>
  </w:abstractNum>
  <w:abstractNum w:abstractNumId="36" w15:restartNumberingAfterBreak="0">
    <w:nsid w:val="7EAB4A57"/>
    <w:multiLevelType w:val="hybridMultilevel"/>
    <w:tmpl w:val="7B669906"/>
    <w:lvl w:ilvl="0" w:tplc="46FCAE5A">
      <w:start w:val="11"/>
      <w:numFmt w:val="bullet"/>
      <w:lvlText w:val="-"/>
      <w:lvlJc w:val="left"/>
      <w:pPr>
        <w:ind w:left="153" w:hanging="360"/>
      </w:pPr>
      <w:rPr>
        <w:rFonts w:ascii="Arial" w:eastAsia="Times New Roman" w:hAnsi="Arial"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5"/>
  </w:num>
  <w:num w:numId="2">
    <w:abstractNumId w:val="3"/>
  </w:num>
  <w:num w:numId="3">
    <w:abstractNumId w:val="9"/>
  </w:num>
  <w:num w:numId="4">
    <w:abstractNumId w:val="12"/>
  </w:num>
  <w:num w:numId="5">
    <w:abstractNumId w:val="31"/>
  </w:num>
  <w:num w:numId="6">
    <w:abstractNumId w:val="25"/>
  </w:num>
  <w:num w:numId="7">
    <w:abstractNumId w:val="20"/>
  </w:num>
  <w:num w:numId="8">
    <w:abstractNumId w:val="4"/>
  </w:num>
  <w:num w:numId="9">
    <w:abstractNumId w:val="19"/>
  </w:num>
  <w:num w:numId="10">
    <w:abstractNumId w:val="28"/>
  </w:num>
  <w:num w:numId="11">
    <w:abstractNumId w:val="8"/>
  </w:num>
  <w:num w:numId="12">
    <w:abstractNumId w:val="23"/>
  </w:num>
  <w:num w:numId="13">
    <w:abstractNumId w:val="6"/>
  </w:num>
  <w:num w:numId="14">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
  </w:num>
  <w:num w:numId="16">
    <w:abstractNumId w:val="11"/>
  </w:num>
  <w:num w:numId="17">
    <w:abstractNumId w:val="16"/>
  </w:num>
  <w:num w:numId="18">
    <w:abstractNumId w:val="32"/>
  </w:num>
  <w:num w:numId="19">
    <w:abstractNumId w:val="30"/>
  </w:num>
  <w:num w:numId="20">
    <w:abstractNumId w:val="21"/>
  </w:num>
  <w:num w:numId="21">
    <w:abstractNumId w:val="13"/>
  </w:num>
  <w:num w:numId="22">
    <w:abstractNumId w:val="27"/>
  </w:num>
  <w:num w:numId="23">
    <w:abstractNumId w:val="35"/>
  </w:num>
  <w:num w:numId="24">
    <w:abstractNumId w:val="24"/>
  </w:num>
  <w:num w:numId="25">
    <w:abstractNumId w:val="22"/>
  </w:num>
  <w:num w:numId="26">
    <w:abstractNumId w:val="7"/>
  </w:num>
  <w:num w:numId="27">
    <w:abstractNumId w:val="1"/>
  </w:num>
  <w:num w:numId="28">
    <w:abstractNumId w:val="26"/>
  </w:num>
  <w:num w:numId="29">
    <w:abstractNumId w:val="29"/>
  </w:num>
  <w:num w:numId="30">
    <w:abstractNumId w:val="18"/>
  </w:num>
  <w:num w:numId="31">
    <w:abstractNumId w:val="34"/>
  </w:num>
  <w:num w:numId="32">
    <w:abstractNumId w:val="14"/>
  </w:num>
  <w:num w:numId="33">
    <w:abstractNumId w:val="36"/>
  </w:num>
  <w:num w:numId="34">
    <w:abstractNumId w:val="17"/>
  </w:num>
  <w:num w:numId="35">
    <w:abstractNumId w:val="5"/>
  </w:num>
  <w:num w:numId="36">
    <w:abstractNumId w:val="1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6E"/>
    <w:rsid w:val="00021226"/>
    <w:rsid w:val="0004637D"/>
    <w:rsid w:val="00053797"/>
    <w:rsid w:val="00064FF5"/>
    <w:rsid w:val="000720A0"/>
    <w:rsid w:val="00085EA3"/>
    <w:rsid w:val="00094F79"/>
    <w:rsid w:val="000A1C43"/>
    <w:rsid w:val="000B50C0"/>
    <w:rsid w:val="000C08E6"/>
    <w:rsid w:val="000D2668"/>
    <w:rsid w:val="000E631B"/>
    <w:rsid w:val="00106B89"/>
    <w:rsid w:val="0014603D"/>
    <w:rsid w:val="00147728"/>
    <w:rsid w:val="001865E7"/>
    <w:rsid w:val="001A14E2"/>
    <w:rsid w:val="001B480F"/>
    <w:rsid w:val="001F2797"/>
    <w:rsid w:val="001F46E4"/>
    <w:rsid w:val="00215F64"/>
    <w:rsid w:val="00287BD7"/>
    <w:rsid w:val="002A2218"/>
    <w:rsid w:val="002B2B01"/>
    <w:rsid w:val="002F71EB"/>
    <w:rsid w:val="00313911"/>
    <w:rsid w:val="00347B6E"/>
    <w:rsid w:val="003549D1"/>
    <w:rsid w:val="00357388"/>
    <w:rsid w:val="00361EC0"/>
    <w:rsid w:val="003B01DD"/>
    <w:rsid w:val="003E4D39"/>
    <w:rsid w:val="003E5B4D"/>
    <w:rsid w:val="004071E8"/>
    <w:rsid w:val="00441680"/>
    <w:rsid w:val="004541BD"/>
    <w:rsid w:val="00454A34"/>
    <w:rsid w:val="005313A1"/>
    <w:rsid w:val="00587D4B"/>
    <w:rsid w:val="00593374"/>
    <w:rsid w:val="005A1D52"/>
    <w:rsid w:val="005C1F86"/>
    <w:rsid w:val="005D3A52"/>
    <w:rsid w:val="005D3D06"/>
    <w:rsid w:val="005D4541"/>
    <w:rsid w:val="00611156"/>
    <w:rsid w:val="00611986"/>
    <w:rsid w:val="006159C1"/>
    <w:rsid w:val="006172C4"/>
    <w:rsid w:val="006416EE"/>
    <w:rsid w:val="00671C72"/>
    <w:rsid w:val="00693098"/>
    <w:rsid w:val="006E2406"/>
    <w:rsid w:val="006F39FE"/>
    <w:rsid w:val="00710DCE"/>
    <w:rsid w:val="00740AC0"/>
    <w:rsid w:val="00764EB9"/>
    <w:rsid w:val="00766C94"/>
    <w:rsid w:val="00773D84"/>
    <w:rsid w:val="007C7DF7"/>
    <w:rsid w:val="00802F49"/>
    <w:rsid w:val="008058A6"/>
    <w:rsid w:val="00807F3E"/>
    <w:rsid w:val="00821B62"/>
    <w:rsid w:val="0082277E"/>
    <w:rsid w:val="008366DF"/>
    <w:rsid w:val="00842757"/>
    <w:rsid w:val="00851B50"/>
    <w:rsid w:val="008624F3"/>
    <w:rsid w:val="008C60F5"/>
    <w:rsid w:val="008F3873"/>
    <w:rsid w:val="00950633"/>
    <w:rsid w:val="009831E4"/>
    <w:rsid w:val="009A14CE"/>
    <w:rsid w:val="009F71F4"/>
    <w:rsid w:val="00A2752E"/>
    <w:rsid w:val="00A444F6"/>
    <w:rsid w:val="00A72CCC"/>
    <w:rsid w:val="00AB1D5D"/>
    <w:rsid w:val="00AB2A58"/>
    <w:rsid w:val="00AC0C2F"/>
    <w:rsid w:val="00AE5844"/>
    <w:rsid w:val="00AF5C4D"/>
    <w:rsid w:val="00AF7221"/>
    <w:rsid w:val="00B3189B"/>
    <w:rsid w:val="00B5506D"/>
    <w:rsid w:val="00B66A32"/>
    <w:rsid w:val="00B778D0"/>
    <w:rsid w:val="00BA64F9"/>
    <w:rsid w:val="00BD7C20"/>
    <w:rsid w:val="00C424EB"/>
    <w:rsid w:val="00C61455"/>
    <w:rsid w:val="00C83869"/>
    <w:rsid w:val="00CA25D2"/>
    <w:rsid w:val="00CA7CB9"/>
    <w:rsid w:val="00CB3B5A"/>
    <w:rsid w:val="00CC14A0"/>
    <w:rsid w:val="00CD691A"/>
    <w:rsid w:val="00D11F3F"/>
    <w:rsid w:val="00DA0A43"/>
    <w:rsid w:val="00DF1010"/>
    <w:rsid w:val="00DF407D"/>
    <w:rsid w:val="00E21AFF"/>
    <w:rsid w:val="00E412EB"/>
    <w:rsid w:val="00EC352B"/>
    <w:rsid w:val="00ED3A7A"/>
    <w:rsid w:val="00EE103C"/>
    <w:rsid w:val="00EE5B3F"/>
    <w:rsid w:val="00F009BD"/>
    <w:rsid w:val="00F0194D"/>
    <w:rsid w:val="00F0362C"/>
    <w:rsid w:val="00F20BC9"/>
    <w:rsid w:val="00F6139B"/>
    <w:rsid w:val="00F77E88"/>
    <w:rsid w:val="00F81546"/>
    <w:rsid w:val="00FC056D"/>
    <w:rsid w:val="00FF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C49A8"/>
  <w15:docId w15:val="{6AF7DDB0-65EF-4A90-9A71-28FF943C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5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F81546"/>
    <w:pPr>
      <w:keepNext/>
      <w:keepLines/>
      <w:spacing w:before="480"/>
      <w:outlineLvl w:val="0"/>
    </w:pPr>
    <w:rPr>
      <w:rFonts w:ascii="Calibri Light" w:eastAsiaTheme="majorEastAsia" w:hAnsi="Calibri Light" w:cstheme="majorBidi"/>
      <w:b/>
      <w:bCs/>
      <w:sz w:val="28"/>
      <w:szCs w:val="28"/>
    </w:rPr>
  </w:style>
  <w:style w:type="paragraph" w:styleId="Heading2">
    <w:name w:val="heading 2"/>
    <w:basedOn w:val="Normal"/>
    <w:next w:val="Normal"/>
    <w:link w:val="Heading2Char"/>
    <w:uiPriority w:val="99"/>
    <w:unhideWhenUsed/>
    <w:qFormat/>
    <w:rsid w:val="00B318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B3189B"/>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2"/>
    </w:pPr>
    <w:rPr>
      <w:rFonts w:ascii="Arial" w:hAnsi="Arial"/>
      <w:b/>
      <w:szCs w:val="22"/>
      <w:u w:val="single"/>
    </w:rPr>
  </w:style>
  <w:style w:type="paragraph" w:styleId="Heading4">
    <w:name w:val="heading 4"/>
    <w:basedOn w:val="Normal"/>
    <w:next w:val="Normal"/>
    <w:link w:val="Heading4Char"/>
    <w:uiPriority w:val="99"/>
    <w:qFormat/>
    <w:rsid w:val="00B3189B"/>
    <w:pPr>
      <w:keepNext/>
      <w:tabs>
        <w:tab w:val="left" w:pos="-1272"/>
        <w:tab w:val="left" w:pos="-720"/>
        <w:tab w:val="left" w:pos="0"/>
        <w:tab w:val="left" w:pos="720"/>
        <w:tab w:val="left" w:pos="1440"/>
        <w:tab w:val="left" w:pos="1980"/>
        <w:tab w:val="left" w:pos="2880"/>
        <w:tab w:val="left" w:pos="3600"/>
        <w:tab w:val="left" w:pos="4320"/>
        <w:tab w:val="left" w:pos="5040"/>
        <w:tab w:val="left" w:pos="5760"/>
        <w:tab w:val="left" w:pos="6480"/>
        <w:tab w:val="left" w:pos="6930"/>
        <w:tab w:val="left" w:pos="7920"/>
      </w:tabs>
      <w:ind w:left="1980" w:hanging="1980"/>
      <w:jc w:val="both"/>
      <w:outlineLvl w:val="3"/>
    </w:pPr>
    <w:rPr>
      <w:rFonts w:ascii="Arial" w:hAnsi="Arial"/>
      <w:b/>
      <w:szCs w:val="22"/>
      <w:u w:val="single"/>
    </w:rPr>
  </w:style>
  <w:style w:type="paragraph" w:styleId="Heading5">
    <w:name w:val="heading 5"/>
    <w:basedOn w:val="Normal"/>
    <w:next w:val="Normal"/>
    <w:link w:val="Heading5Char"/>
    <w:uiPriority w:val="99"/>
    <w:qFormat/>
    <w:rsid w:val="00B3189B"/>
    <w:pPr>
      <w:keepNext/>
      <w:tabs>
        <w:tab w:val="left" w:pos="5040"/>
        <w:tab w:val="left" w:pos="8550"/>
        <w:tab w:val="left" w:pos="9810"/>
        <w:tab w:val="left" w:pos="12510"/>
      </w:tabs>
      <w:outlineLvl w:val="4"/>
    </w:pPr>
    <w:rPr>
      <w:rFonts w:ascii="Arial" w:hAnsi="Arial"/>
      <w:b/>
      <w:szCs w:val="22"/>
    </w:rPr>
  </w:style>
  <w:style w:type="paragraph" w:styleId="Heading6">
    <w:name w:val="heading 6"/>
    <w:basedOn w:val="Normal"/>
    <w:next w:val="Normal"/>
    <w:link w:val="Heading6Char"/>
    <w:uiPriority w:val="99"/>
    <w:qFormat/>
    <w:rsid w:val="00347B6E"/>
    <w:pPr>
      <w:keepNext/>
      <w:jc w:val="both"/>
      <w:outlineLvl w:val="5"/>
    </w:pPr>
    <w:rPr>
      <w:rFonts w:ascii="Calibri Light" w:hAnsi="Calibri Light" w:cs="Arial"/>
      <w:b/>
      <w:bCs/>
      <w:sz w:val="22"/>
      <w:szCs w:val="22"/>
    </w:rPr>
  </w:style>
  <w:style w:type="paragraph" w:styleId="Heading7">
    <w:name w:val="heading 7"/>
    <w:basedOn w:val="Normal"/>
    <w:next w:val="Normal"/>
    <w:link w:val="Heading7Char"/>
    <w:uiPriority w:val="99"/>
    <w:qFormat/>
    <w:rsid w:val="00B3189B"/>
    <w:pPr>
      <w:keepNext/>
      <w:tabs>
        <w:tab w:val="left" w:pos="-1272"/>
        <w:tab w:val="left" w:pos="-720"/>
        <w:tab w:val="left" w:pos="0"/>
        <w:tab w:val="left" w:pos="720"/>
        <w:tab w:val="left" w:pos="1440"/>
        <w:tab w:val="left" w:pos="2430"/>
        <w:tab w:val="left" w:pos="2880"/>
        <w:tab w:val="left" w:pos="3600"/>
        <w:tab w:val="left" w:pos="4320"/>
        <w:tab w:val="left" w:pos="5040"/>
        <w:tab w:val="left" w:pos="5760"/>
        <w:tab w:val="left" w:pos="6480"/>
        <w:tab w:val="left" w:pos="6930"/>
        <w:tab w:val="left" w:pos="7920"/>
      </w:tabs>
      <w:jc w:val="both"/>
      <w:outlineLvl w:val="6"/>
    </w:pPr>
    <w:rPr>
      <w:rFonts w:ascii="Arial" w:hAnsi="Arial"/>
      <w:b/>
      <w:bCs/>
      <w:szCs w:val="22"/>
      <w:u w:val="single"/>
    </w:rPr>
  </w:style>
  <w:style w:type="paragraph" w:styleId="Heading8">
    <w:name w:val="heading 8"/>
    <w:basedOn w:val="Normal"/>
    <w:next w:val="Normal"/>
    <w:link w:val="Heading8Char"/>
    <w:uiPriority w:val="99"/>
    <w:qFormat/>
    <w:rsid w:val="00B3189B"/>
    <w:pPr>
      <w:keepNext/>
      <w:outlineLvl w:val="7"/>
    </w:pPr>
    <w:rPr>
      <w:rFonts w:ascii="Arial" w:hAnsi="Arial" w:cs="Arial"/>
      <w:b/>
      <w:bCs/>
      <w:sz w:val="22"/>
      <w:szCs w:val="22"/>
      <w:u w:val="single"/>
    </w:rPr>
  </w:style>
  <w:style w:type="paragraph" w:styleId="Heading9">
    <w:name w:val="heading 9"/>
    <w:basedOn w:val="Normal"/>
    <w:next w:val="Normal"/>
    <w:link w:val="Heading9Char"/>
    <w:uiPriority w:val="99"/>
    <w:qFormat/>
    <w:rsid w:val="00B3189B"/>
    <w:pPr>
      <w:keepNex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6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47B6E"/>
  </w:style>
  <w:style w:type="paragraph" w:styleId="Footer">
    <w:name w:val="footer"/>
    <w:basedOn w:val="Normal"/>
    <w:link w:val="FooterChar"/>
    <w:uiPriority w:val="99"/>
    <w:unhideWhenUsed/>
    <w:rsid w:val="00347B6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47B6E"/>
  </w:style>
  <w:style w:type="paragraph" w:styleId="BalloonText">
    <w:name w:val="Balloon Text"/>
    <w:basedOn w:val="Normal"/>
    <w:link w:val="BalloonTextChar"/>
    <w:uiPriority w:val="99"/>
    <w:unhideWhenUsed/>
    <w:rsid w:val="00347B6E"/>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347B6E"/>
    <w:rPr>
      <w:rFonts w:ascii="Tahoma" w:hAnsi="Tahoma" w:cs="Tahoma"/>
      <w:sz w:val="16"/>
      <w:szCs w:val="16"/>
    </w:rPr>
  </w:style>
  <w:style w:type="character" w:customStyle="1" w:styleId="Heading6Char">
    <w:name w:val="Heading 6 Char"/>
    <w:basedOn w:val="DefaultParagraphFont"/>
    <w:link w:val="Heading6"/>
    <w:uiPriority w:val="9"/>
    <w:rsid w:val="00347B6E"/>
    <w:rPr>
      <w:rFonts w:ascii="Arial" w:eastAsia="Times New Roman" w:hAnsi="Arial" w:cs="Arial"/>
      <w:b/>
      <w:bCs/>
      <w:lang w:eastAsia="en-GB"/>
    </w:rPr>
  </w:style>
  <w:style w:type="paragraph" w:styleId="BodyText">
    <w:name w:val="Body Text"/>
    <w:basedOn w:val="Normal"/>
    <w:link w:val="BodyTextChar"/>
    <w:uiPriority w:val="99"/>
    <w:rsid w:val="00347B6E"/>
    <w:pPr>
      <w:widowControl w:val="0"/>
      <w:jc w:val="both"/>
    </w:pPr>
    <w:rPr>
      <w:rFonts w:ascii="Calibri Light" w:hAnsi="Calibri Light"/>
      <w:color w:val="FF0000"/>
      <w:szCs w:val="22"/>
    </w:rPr>
  </w:style>
  <w:style w:type="character" w:customStyle="1" w:styleId="BodyTextChar">
    <w:name w:val="Body Text Char"/>
    <w:basedOn w:val="DefaultParagraphFont"/>
    <w:link w:val="BodyText"/>
    <w:uiPriority w:val="99"/>
    <w:rsid w:val="00347B6E"/>
    <w:rPr>
      <w:rFonts w:ascii="Arial" w:eastAsia="Times New Roman" w:hAnsi="Arial" w:cs="Times New Roman"/>
      <w:color w:val="FF0000"/>
      <w:sz w:val="24"/>
      <w:lang w:eastAsia="en-GB"/>
    </w:rPr>
  </w:style>
  <w:style w:type="character" w:styleId="BookTitle">
    <w:name w:val="Book Title"/>
    <w:basedOn w:val="DefaultParagraphFont"/>
    <w:uiPriority w:val="33"/>
    <w:qFormat/>
    <w:rsid w:val="00347B6E"/>
    <w:rPr>
      <w:b/>
      <w:bCs/>
      <w:smallCaps/>
      <w:spacing w:val="5"/>
    </w:rPr>
  </w:style>
  <w:style w:type="paragraph" w:styleId="ListParagraph">
    <w:name w:val="List Paragraph"/>
    <w:basedOn w:val="Normal"/>
    <w:qFormat/>
    <w:rsid w:val="001B480F"/>
    <w:pPr>
      <w:ind w:left="720"/>
      <w:contextualSpacing/>
    </w:pPr>
    <w:rPr>
      <w:rFonts w:ascii="Calibri Light" w:hAnsi="Calibri Light"/>
      <w:szCs w:val="22"/>
    </w:rPr>
  </w:style>
  <w:style w:type="table" w:styleId="TableGrid">
    <w:name w:val="Table Grid"/>
    <w:basedOn w:val="TableNormal"/>
    <w:uiPriority w:val="99"/>
    <w:rsid w:val="00F81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F81546"/>
    <w:rPr>
      <w:rFonts w:ascii="Calibri Light" w:eastAsiaTheme="majorEastAsia" w:hAnsi="Calibri Light" w:cstheme="majorBidi"/>
      <w:b/>
      <w:bCs/>
      <w:sz w:val="28"/>
      <w:szCs w:val="28"/>
      <w:lang w:eastAsia="en-GB"/>
    </w:rPr>
  </w:style>
  <w:style w:type="character" w:styleId="Hyperlink">
    <w:name w:val="Hyperlink"/>
    <w:basedOn w:val="DefaultParagraphFont"/>
    <w:uiPriority w:val="99"/>
    <w:rsid w:val="00F81546"/>
    <w:rPr>
      <w:rFonts w:cs="Times New Roman"/>
      <w:color w:val="0000FF"/>
      <w:u w:val="single"/>
    </w:rPr>
  </w:style>
  <w:style w:type="paragraph" w:styleId="BodyText2">
    <w:name w:val="Body Text 2"/>
    <w:basedOn w:val="Normal"/>
    <w:link w:val="BodyText2Char"/>
    <w:uiPriority w:val="99"/>
    <w:unhideWhenUsed/>
    <w:rsid w:val="00F81546"/>
    <w:pPr>
      <w:spacing w:after="120" w:line="480" w:lineRule="auto"/>
    </w:pPr>
    <w:rPr>
      <w:rFonts w:ascii="Calibri Light" w:hAnsi="Calibri Light"/>
      <w:szCs w:val="22"/>
    </w:rPr>
  </w:style>
  <w:style w:type="character" w:customStyle="1" w:styleId="BodyText2Char">
    <w:name w:val="Body Text 2 Char"/>
    <w:basedOn w:val="DefaultParagraphFont"/>
    <w:link w:val="BodyText2"/>
    <w:uiPriority w:val="99"/>
    <w:rsid w:val="00F81546"/>
    <w:rPr>
      <w:rFonts w:ascii="Arial" w:eastAsia="Times New Roman" w:hAnsi="Arial" w:cs="Times New Roman"/>
      <w:sz w:val="24"/>
      <w:lang w:eastAsia="en-GB"/>
    </w:rPr>
  </w:style>
  <w:style w:type="paragraph" w:customStyle="1" w:styleId="Default">
    <w:name w:val="Default"/>
    <w:rsid w:val="00802F4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Heading">
    <w:name w:val="TOC Heading"/>
    <w:basedOn w:val="Heading1"/>
    <w:next w:val="Normal"/>
    <w:uiPriority w:val="39"/>
    <w:unhideWhenUsed/>
    <w:qFormat/>
    <w:rsid w:val="00AB1D5D"/>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AB1D5D"/>
    <w:pPr>
      <w:spacing w:after="100"/>
    </w:pPr>
    <w:rPr>
      <w:rFonts w:ascii="Calibri Light" w:hAnsi="Calibri Light"/>
      <w:szCs w:val="22"/>
    </w:rPr>
  </w:style>
  <w:style w:type="paragraph" w:customStyle="1" w:styleId="TxBrt10">
    <w:name w:val="TxBr_t10"/>
    <w:basedOn w:val="Normal"/>
    <w:uiPriority w:val="99"/>
    <w:rsid w:val="00693098"/>
    <w:pPr>
      <w:widowControl w:val="0"/>
      <w:autoSpaceDE w:val="0"/>
      <w:autoSpaceDN w:val="0"/>
      <w:adjustRightInd w:val="0"/>
      <w:spacing w:line="240" w:lineRule="atLeast"/>
    </w:pPr>
    <w:rPr>
      <w:rFonts w:ascii="Arial" w:hAnsi="Arial"/>
      <w:lang w:val="en-US"/>
    </w:rPr>
  </w:style>
  <w:style w:type="character" w:customStyle="1" w:styleId="Heading2Char">
    <w:name w:val="Heading 2 Char"/>
    <w:basedOn w:val="DefaultParagraphFont"/>
    <w:link w:val="Heading2"/>
    <w:uiPriority w:val="99"/>
    <w:rsid w:val="00B3189B"/>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9"/>
    <w:rsid w:val="00B3189B"/>
    <w:rPr>
      <w:rFonts w:ascii="Arial" w:eastAsia="Times New Roman" w:hAnsi="Arial" w:cs="Times New Roman"/>
      <w:b/>
      <w:sz w:val="24"/>
      <w:u w:val="single"/>
      <w:lang w:eastAsia="en-GB"/>
    </w:rPr>
  </w:style>
  <w:style w:type="character" w:customStyle="1" w:styleId="Heading4Char">
    <w:name w:val="Heading 4 Char"/>
    <w:basedOn w:val="DefaultParagraphFont"/>
    <w:link w:val="Heading4"/>
    <w:uiPriority w:val="99"/>
    <w:rsid w:val="00B3189B"/>
    <w:rPr>
      <w:rFonts w:ascii="Arial" w:eastAsia="Times New Roman" w:hAnsi="Arial" w:cs="Times New Roman"/>
      <w:b/>
      <w:sz w:val="24"/>
      <w:u w:val="single"/>
      <w:lang w:eastAsia="en-GB"/>
    </w:rPr>
  </w:style>
  <w:style w:type="character" w:customStyle="1" w:styleId="Heading5Char">
    <w:name w:val="Heading 5 Char"/>
    <w:basedOn w:val="DefaultParagraphFont"/>
    <w:link w:val="Heading5"/>
    <w:uiPriority w:val="99"/>
    <w:rsid w:val="00B3189B"/>
    <w:rPr>
      <w:rFonts w:ascii="Arial" w:eastAsia="Times New Roman" w:hAnsi="Arial" w:cs="Times New Roman"/>
      <w:b/>
      <w:sz w:val="24"/>
      <w:lang w:eastAsia="en-GB"/>
    </w:rPr>
  </w:style>
  <w:style w:type="character" w:customStyle="1" w:styleId="Heading7Char">
    <w:name w:val="Heading 7 Char"/>
    <w:basedOn w:val="DefaultParagraphFont"/>
    <w:link w:val="Heading7"/>
    <w:uiPriority w:val="99"/>
    <w:rsid w:val="00B3189B"/>
    <w:rPr>
      <w:rFonts w:ascii="Arial" w:eastAsia="Times New Roman" w:hAnsi="Arial" w:cs="Times New Roman"/>
      <w:b/>
      <w:bCs/>
      <w:sz w:val="24"/>
      <w:u w:val="single"/>
      <w:lang w:eastAsia="en-GB"/>
    </w:rPr>
  </w:style>
  <w:style w:type="character" w:customStyle="1" w:styleId="Heading8Char">
    <w:name w:val="Heading 8 Char"/>
    <w:basedOn w:val="DefaultParagraphFont"/>
    <w:link w:val="Heading8"/>
    <w:uiPriority w:val="99"/>
    <w:rsid w:val="00B3189B"/>
    <w:rPr>
      <w:rFonts w:ascii="Arial" w:eastAsia="Times New Roman" w:hAnsi="Arial" w:cs="Arial"/>
      <w:b/>
      <w:bCs/>
      <w:u w:val="single"/>
      <w:lang w:eastAsia="en-GB"/>
    </w:rPr>
  </w:style>
  <w:style w:type="character" w:customStyle="1" w:styleId="Heading9Char">
    <w:name w:val="Heading 9 Char"/>
    <w:basedOn w:val="DefaultParagraphFont"/>
    <w:link w:val="Heading9"/>
    <w:uiPriority w:val="99"/>
    <w:rsid w:val="00B3189B"/>
    <w:rPr>
      <w:rFonts w:ascii="Arial" w:eastAsia="Times New Roman" w:hAnsi="Arial" w:cs="Arial"/>
      <w:b/>
      <w:bCs/>
      <w:lang w:eastAsia="en-GB"/>
    </w:rPr>
  </w:style>
  <w:style w:type="paragraph" w:styleId="BodyTextIndent">
    <w:name w:val="Body Text Indent"/>
    <w:basedOn w:val="Normal"/>
    <w:link w:val="BodyTextIndentChar"/>
    <w:uiPriority w:val="99"/>
    <w:rsid w:val="00B3189B"/>
    <w:pPr>
      <w:widowControl w:val="0"/>
      <w:tabs>
        <w:tab w:val="left" w:pos="426"/>
      </w:tabs>
      <w:ind w:left="426" w:hanging="426"/>
      <w:jc w:val="both"/>
    </w:pPr>
    <w:rPr>
      <w:rFonts w:ascii="Arial" w:hAnsi="Arial"/>
      <w:szCs w:val="22"/>
    </w:rPr>
  </w:style>
  <w:style w:type="character" w:customStyle="1" w:styleId="BodyTextIndentChar">
    <w:name w:val="Body Text Indent Char"/>
    <w:basedOn w:val="DefaultParagraphFont"/>
    <w:link w:val="BodyTextIndent"/>
    <w:uiPriority w:val="99"/>
    <w:rsid w:val="00B3189B"/>
    <w:rPr>
      <w:rFonts w:ascii="Arial" w:eastAsia="Times New Roman" w:hAnsi="Arial" w:cs="Times New Roman"/>
      <w:sz w:val="24"/>
      <w:lang w:eastAsia="en-GB"/>
    </w:rPr>
  </w:style>
  <w:style w:type="paragraph" w:styleId="BodyTextIndent2">
    <w:name w:val="Body Text Indent 2"/>
    <w:basedOn w:val="Normal"/>
    <w:link w:val="BodyTextIndent2Char"/>
    <w:uiPriority w:val="99"/>
    <w:rsid w:val="00B3189B"/>
    <w:pPr>
      <w:widowControl w:val="0"/>
      <w:tabs>
        <w:tab w:val="left" w:pos="-1272"/>
        <w:tab w:val="left" w:pos="-720"/>
        <w:tab w:val="left" w:pos="0"/>
        <w:tab w:val="left" w:pos="426"/>
        <w:tab w:val="left" w:pos="1440"/>
        <w:tab w:val="left" w:pos="2430"/>
        <w:tab w:val="left" w:pos="2880"/>
        <w:tab w:val="left" w:pos="3600"/>
        <w:tab w:val="left" w:pos="4320"/>
        <w:tab w:val="left" w:pos="5040"/>
        <w:tab w:val="left" w:pos="5760"/>
        <w:tab w:val="left" w:pos="6480"/>
        <w:tab w:val="left" w:pos="6930"/>
        <w:tab w:val="left" w:pos="7920"/>
      </w:tabs>
      <w:ind w:left="426"/>
      <w:jc w:val="both"/>
    </w:pPr>
    <w:rPr>
      <w:rFonts w:ascii="Arial" w:hAnsi="Arial"/>
      <w:szCs w:val="22"/>
    </w:rPr>
  </w:style>
  <w:style w:type="character" w:customStyle="1" w:styleId="BodyTextIndent2Char">
    <w:name w:val="Body Text Indent 2 Char"/>
    <w:basedOn w:val="DefaultParagraphFont"/>
    <w:link w:val="BodyTextIndent2"/>
    <w:uiPriority w:val="99"/>
    <w:rsid w:val="00B3189B"/>
    <w:rPr>
      <w:rFonts w:ascii="Arial" w:eastAsia="Times New Roman" w:hAnsi="Arial" w:cs="Times New Roman"/>
      <w:sz w:val="24"/>
      <w:lang w:eastAsia="en-GB"/>
    </w:rPr>
  </w:style>
  <w:style w:type="paragraph" w:customStyle="1" w:styleId="Level1">
    <w:name w:val="Level 1"/>
    <w:basedOn w:val="Normal"/>
    <w:uiPriority w:val="99"/>
    <w:rsid w:val="00B3189B"/>
    <w:pPr>
      <w:widowControl w:val="0"/>
      <w:ind w:left="1440" w:hanging="720"/>
      <w:outlineLvl w:val="0"/>
    </w:pPr>
    <w:rPr>
      <w:rFonts w:ascii="Arial" w:hAnsi="Arial"/>
      <w:szCs w:val="22"/>
      <w:lang w:val="en-US"/>
    </w:rPr>
  </w:style>
  <w:style w:type="character" w:styleId="PageNumber">
    <w:name w:val="page number"/>
    <w:basedOn w:val="DefaultParagraphFont"/>
    <w:uiPriority w:val="99"/>
    <w:rsid w:val="00B3189B"/>
    <w:rPr>
      <w:rFonts w:cs="Times New Roman"/>
    </w:rPr>
  </w:style>
  <w:style w:type="character" w:styleId="FollowedHyperlink">
    <w:name w:val="FollowedHyperlink"/>
    <w:basedOn w:val="DefaultParagraphFont"/>
    <w:uiPriority w:val="99"/>
    <w:rsid w:val="00B3189B"/>
    <w:rPr>
      <w:rFonts w:cs="Times New Roman"/>
      <w:color w:val="800080"/>
      <w:u w:val="single"/>
    </w:rPr>
  </w:style>
  <w:style w:type="paragraph" w:styleId="FootnoteText">
    <w:name w:val="footnote text"/>
    <w:basedOn w:val="Normal"/>
    <w:link w:val="FootnoteTextChar"/>
    <w:uiPriority w:val="99"/>
    <w:semiHidden/>
    <w:rsid w:val="00B3189B"/>
    <w:rPr>
      <w:rFonts w:ascii="Arial" w:hAnsi="Arial"/>
      <w:szCs w:val="22"/>
      <w:lang w:val="en-US"/>
    </w:rPr>
  </w:style>
  <w:style w:type="character" w:customStyle="1" w:styleId="FootnoteTextChar">
    <w:name w:val="Footnote Text Char"/>
    <w:basedOn w:val="DefaultParagraphFont"/>
    <w:link w:val="FootnoteText"/>
    <w:uiPriority w:val="99"/>
    <w:semiHidden/>
    <w:rsid w:val="00B3189B"/>
    <w:rPr>
      <w:rFonts w:ascii="Arial" w:eastAsia="Times New Roman" w:hAnsi="Arial" w:cs="Times New Roman"/>
      <w:sz w:val="24"/>
      <w:lang w:val="en-US" w:eastAsia="en-GB"/>
    </w:rPr>
  </w:style>
  <w:style w:type="paragraph" w:styleId="Title">
    <w:name w:val="Title"/>
    <w:basedOn w:val="Normal"/>
    <w:link w:val="TitleChar"/>
    <w:uiPriority w:val="99"/>
    <w:qFormat/>
    <w:rsid w:val="00B3189B"/>
    <w:pPr>
      <w:jc w:val="center"/>
    </w:pPr>
    <w:rPr>
      <w:rFonts w:ascii="Arial" w:hAnsi="Arial"/>
      <w:sz w:val="32"/>
    </w:rPr>
  </w:style>
  <w:style w:type="character" w:customStyle="1" w:styleId="TitleChar">
    <w:name w:val="Title Char"/>
    <w:basedOn w:val="DefaultParagraphFont"/>
    <w:link w:val="Title"/>
    <w:uiPriority w:val="99"/>
    <w:rsid w:val="00B3189B"/>
    <w:rPr>
      <w:rFonts w:ascii="Arial" w:eastAsia="Times New Roman" w:hAnsi="Arial" w:cs="Times New Roman"/>
      <w:sz w:val="32"/>
      <w:szCs w:val="24"/>
      <w:lang w:eastAsia="en-GB"/>
    </w:rPr>
  </w:style>
  <w:style w:type="paragraph" w:styleId="BodyText3">
    <w:name w:val="Body Text 3"/>
    <w:basedOn w:val="Normal"/>
    <w:link w:val="BodyText3Char"/>
    <w:uiPriority w:val="99"/>
    <w:rsid w:val="00B3189B"/>
    <w:pPr>
      <w:jc w:val="both"/>
    </w:pPr>
    <w:rPr>
      <w:rFonts w:ascii="Arial" w:hAnsi="Arial" w:cs="Arial"/>
      <w:sz w:val="22"/>
      <w:szCs w:val="22"/>
    </w:rPr>
  </w:style>
  <w:style w:type="character" w:customStyle="1" w:styleId="BodyText3Char">
    <w:name w:val="Body Text 3 Char"/>
    <w:basedOn w:val="DefaultParagraphFont"/>
    <w:link w:val="BodyText3"/>
    <w:uiPriority w:val="99"/>
    <w:rsid w:val="00B3189B"/>
    <w:rPr>
      <w:rFonts w:ascii="Arial" w:eastAsia="Times New Roman" w:hAnsi="Arial" w:cs="Arial"/>
      <w:lang w:eastAsia="en-GB"/>
    </w:rPr>
  </w:style>
  <w:style w:type="paragraph" w:customStyle="1" w:styleId="TxBrp3">
    <w:name w:val="TxBr_p3"/>
    <w:basedOn w:val="Normal"/>
    <w:uiPriority w:val="99"/>
    <w:rsid w:val="00B3189B"/>
    <w:pPr>
      <w:widowControl w:val="0"/>
      <w:autoSpaceDE w:val="0"/>
      <w:autoSpaceDN w:val="0"/>
      <w:adjustRightInd w:val="0"/>
      <w:spacing w:line="260" w:lineRule="atLeast"/>
      <w:jc w:val="both"/>
    </w:pPr>
    <w:rPr>
      <w:rFonts w:ascii="Arial" w:hAnsi="Arial"/>
      <w:lang w:val="en-US"/>
    </w:rPr>
  </w:style>
  <w:style w:type="paragraph" w:styleId="NormalWeb">
    <w:name w:val="Normal (Web)"/>
    <w:basedOn w:val="Normal"/>
    <w:uiPriority w:val="99"/>
    <w:rsid w:val="00B3189B"/>
    <w:pPr>
      <w:spacing w:before="100" w:beforeAutospacing="1" w:after="100" w:afterAutospacing="1"/>
    </w:pPr>
    <w:rPr>
      <w:rFonts w:ascii="Arial" w:hAnsi="Arial"/>
      <w:color w:val="000000"/>
    </w:rPr>
  </w:style>
  <w:style w:type="paragraph" w:customStyle="1" w:styleId="TxBrc1">
    <w:name w:val="TxBr_c1"/>
    <w:basedOn w:val="Normal"/>
    <w:rsid w:val="00B3189B"/>
    <w:pPr>
      <w:widowControl w:val="0"/>
      <w:spacing w:line="240" w:lineRule="atLeast"/>
      <w:jc w:val="center"/>
    </w:pPr>
    <w:rPr>
      <w:rFonts w:ascii="Arial" w:hAnsi="Arial"/>
      <w:szCs w:val="22"/>
      <w:lang w:val="en-AU"/>
    </w:rPr>
  </w:style>
  <w:style w:type="paragraph" w:styleId="NoSpacing">
    <w:name w:val="No Spacing"/>
    <w:uiPriority w:val="99"/>
    <w:qFormat/>
    <w:rsid w:val="00B3189B"/>
    <w:pPr>
      <w:spacing w:after="0" w:line="240" w:lineRule="auto"/>
    </w:pPr>
    <w:rPr>
      <w:rFonts w:ascii="Calibri" w:eastAsia="Times New Roman" w:hAnsi="Calibri" w:cs="Times New Roman"/>
      <w:sz w:val="24"/>
    </w:rPr>
  </w:style>
  <w:style w:type="paragraph" w:styleId="TOC2">
    <w:name w:val="toc 2"/>
    <w:basedOn w:val="Normal"/>
    <w:next w:val="Normal"/>
    <w:autoRedefine/>
    <w:uiPriority w:val="39"/>
    <w:unhideWhenUsed/>
    <w:rsid w:val="00B3189B"/>
    <w:pPr>
      <w:spacing w:after="100"/>
      <w:ind w:left="200"/>
    </w:pPr>
    <w:rPr>
      <w:rFonts w:ascii="Arial" w:hAnsi="Arial"/>
      <w:szCs w:val="22"/>
    </w:rPr>
  </w:style>
  <w:style w:type="character" w:styleId="UnresolvedMention">
    <w:name w:val="Unresolved Mention"/>
    <w:basedOn w:val="DefaultParagraphFont"/>
    <w:uiPriority w:val="99"/>
    <w:semiHidden/>
    <w:unhideWhenUsed/>
    <w:rsid w:val="00AF5C4D"/>
    <w:rPr>
      <w:color w:val="605E5C"/>
      <w:shd w:val="clear" w:color="auto" w:fill="E1DFDD"/>
    </w:rPr>
  </w:style>
  <w:style w:type="paragraph" w:customStyle="1" w:styleId="NoParagraphStyle">
    <w:name w:val="[No Paragraph Style]"/>
    <w:rsid w:val="00AC0C2F"/>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9150">
      <w:bodyDiv w:val="1"/>
      <w:marLeft w:val="0"/>
      <w:marRight w:val="0"/>
      <w:marTop w:val="0"/>
      <w:marBottom w:val="0"/>
      <w:divBdr>
        <w:top w:val="none" w:sz="0" w:space="0" w:color="auto"/>
        <w:left w:val="none" w:sz="0" w:space="0" w:color="auto"/>
        <w:bottom w:val="none" w:sz="0" w:space="0" w:color="auto"/>
        <w:right w:val="none" w:sz="0" w:space="0" w:color="auto"/>
      </w:divBdr>
    </w:div>
    <w:div w:id="154762380">
      <w:bodyDiv w:val="1"/>
      <w:marLeft w:val="0"/>
      <w:marRight w:val="0"/>
      <w:marTop w:val="0"/>
      <w:marBottom w:val="0"/>
      <w:divBdr>
        <w:top w:val="none" w:sz="0" w:space="0" w:color="auto"/>
        <w:left w:val="none" w:sz="0" w:space="0" w:color="auto"/>
        <w:bottom w:val="none" w:sz="0" w:space="0" w:color="auto"/>
        <w:right w:val="none" w:sz="0" w:space="0" w:color="auto"/>
      </w:divBdr>
    </w:div>
    <w:div w:id="381910011">
      <w:bodyDiv w:val="1"/>
      <w:marLeft w:val="0"/>
      <w:marRight w:val="0"/>
      <w:marTop w:val="0"/>
      <w:marBottom w:val="0"/>
      <w:divBdr>
        <w:top w:val="none" w:sz="0" w:space="0" w:color="auto"/>
        <w:left w:val="none" w:sz="0" w:space="0" w:color="auto"/>
        <w:bottom w:val="none" w:sz="0" w:space="0" w:color="auto"/>
        <w:right w:val="none" w:sz="0" w:space="0" w:color="auto"/>
      </w:divBdr>
    </w:div>
    <w:div w:id="414402166">
      <w:bodyDiv w:val="1"/>
      <w:marLeft w:val="0"/>
      <w:marRight w:val="0"/>
      <w:marTop w:val="0"/>
      <w:marBottom w:val="0"/>
      <w:divBdr>
        <w:top w:val="none" w:sz="0" w:space="0" w:color="auto"/>
        <w:left w:val="none" w:sz="0" w:space="0" w:color="auto"/>
        <w:bottom w:val="none" w:sz="0" w:space="0" w:color="auto"/>
        <w:right w:val="none" w:sz="0" w:space="0" w:color="auto"/>
      </w:divBdr>
    </w:div>
    <w:div w:id="893387861">
      <w:bodyDiv w:val="1"/>
      <w:marLeft w:val="0"/>
      <w:marRight w:val="0"/>
      <w:marTop w:val="0"/>
      <w:marBottom w:val="0"/>
      <w:divBdr>
        <w:top w:val="none" w:sz="0" w:space="0" w:color="auto"/>
        <w:left w:val="none" w:sz="0" w:space="0" w:color="auto"/>
        <w:bottom w:val="none" w:sz="0" w:space="0" w:color="auto"/>
        <w:right w:val="none" w:sz="0" w:space="0" w:color="auto"/>
      </w:divBdr>
    </w:div>
    <w:div w:id="926887059">
      <w:bodyDiv w:val="1"/>
      <w:marLeft w:val="0"/>
      <w:marRight w:val="0"/>
      <w:marTop w:val="0"/>
      <w:marBottom w:val="0"/>
      <w:divBdr>
        <w:top w:val="none" w:sz="0" w:space="0" w:color="auto"/>
        <w:left w:val="none" w:sz="0" w:space="0" w:color="auto"/>
        <w:bottom w:val="none" w:sz="0" w:space="0" w:color="auto"/>
        <w:right w:val="none" w:sz="0" w:space="0" w:color="auto"/>
      </w:divBdr>
    </w:div>
    <w:div w:id="927039464">
      <w:bodyDiv w:val="1"/>
      <w:marLeft w:val="0"/>
      <w:marRight w:val="0"/>
      <w:marTop w:val="0"/>
      <w:marBottom w:val="0"/>
      <w:divBdr>
        <w:top w:val="none" w:sz="0" w:space="0" w:color="auto"/>
        <w:left w:val="none" w:sz="0" w:space="0" w:color="auto"/>
        <w:bottom w:val="none" w:sz="0" w:space="0" w:color="auto"/>
        <w:right w:val="none" w:sz="0" w:space="0" w:color="auto"/>
      </w:divBdr>
    </w:div>
    <w:div w:id="1123502317">
      <w:bodyDiv w:val="1"/>
      <w:marLeft w:val="0"/>
      <w:marRight w:val="0"/>
      <w:marTop w:val="0"/>
      <w:marBottom w:val="0"/>
      <w:divBdr>
        <w:top w:val="none" w:sz="0" w:space="0" w:color="auto"/>
        <w:left w:val="none" w:sz="0" w:space="0" w:color="auto"/>
        <w:bottom w:val="none" w:sz="0" w:space="0" w:color="auto"/>
        <w:right w:val="none" w:sz="0" w:space="0" w:color="auto"/>
      </w:divBdr>
    </w:div>
    <w:div w:id="1161503412">
      <w:bodyDiv w:val="1"/>
      <w:marLeft w:val="0"/>
      <w:marRight w:val="0"/>
      <w:marTop w:val="0"/>
      <w:marBottom w:val="0"/>
      <w:divBdr>
        <w:top w:val="none" w:sz="0" w:space="0" w:color="auto"/>
        <w:left w:val="none" w:sz="0" w:space="0" w:color="auto"/>
        <w:bottom w:val="none" w:sz="0" w:space="0" w:color="auto"/>
        <w:right w:val="none" w:sz="0" w:space="0" w:color="auto"/>
      </w:divBdr>
    </w:div>
    <w:div w:id="1166894395">
      <w:bodyDiv w:val="1"/>
      <w:marLeft w:val="0"/>
      <w:marRight w:val="0"/>
      <w:marTop w:val="0"/>
      <w:marBottom w:val="0"/>
      <w:divBdr>
        <w:top w:val="none" w:sz="0" w:space="0" w:color="auto"/>
        <w:left w:val="none" w:sz="0" w:space="0" w:color="auto"/>
        <w:bottom w:val="none" w:sz="0" w:space="0" w:color="auto"/>
        <w:right w:val="none" w:sz="0" w:space="0" w:color="auto"/>
      </w:divBdr>
    </w:div>
    <w:div w:id="1203401706">
      <w:bodyDiv w:val="1"/>
      <w:marLeft w:val="0"/>
      <w:marRight w:val="0"/>
      <w:marTop w:val="0"/>
      <w:marBottom w:val="0"/>
      <w:divBdr>
        <w:top w:val="none" w:sz="0" w:space="0" w:color="auto"/>
        <w:left w:val="none" w:sz="0" w:space="0" w:color="auto"/>
        <w:bottom w:val="none" w:sz="0" w:space="0" w:color="auto"/>
        <w:right w:val="none" w:sz="0" w:space="0" w:color="auto"/>
      </w:divBdr>
    </w:div>
    <w:div w:id="1426194492">
      <w:bodyDiv w:val="1"/>
      <w:marLeft w:val="0"/>
      <w:marRight w:val="0"/>
      <w:marTop w:val="0"/>
      <w:marBottom w:val="0"/>
      <w:divBdr>
        <w:top w:val="none" w:sz="0" w:space="0" w:color="auto"/>
        <w:left w:val="none" w:sz="0" w:space="0" w:color="auto"/>
        <w:bottom w:val="none" w:sz="0" w:space="0" w:color="auto"/>
        <w:right w:val="none" w:sz="0" w:space="0" w:color="auto"/>
      </w:divBdr>
    </w:div>
    <w:div w:id="1452045070">
      <w:bodyDiv w:val="1"/>
      <w:marLeft w:val="0"/>
      <w:marRight w:val="0"/>
      <w:marTop w:val="0"/>
      <w:marBottom w:val="0"/>
      <w:divBdr>
        <w:top w:val="none" w:sz="0" w:space="0" w:color="auto"/>
        <w:left w:val="none" w:sz="0" w:space="0" w:color="auto"/>
        <w:bottom w:val="none" w:sz="0" w:space="0" w:color="auto"/>
        <w:right w:val="none" w:sz="0" w:space="0" w:color="auto"/>
      </w:divBdr>
    </w:div>
    <w:div w:id="1475679796">
      <w:bodyDiv w:val="1"/>
      <w:marLeft w:val="0"/>
      <w:marRight w:val="0"/>
      <w:marTop w:val="0"/>
      <w:marBottom w:val="0"/>
      <w:divBdr>
        <w:top w:val="none" w:sz="0" w:space="0" w:color="auto"/>
        <w:left w:val="none" w:sz="0" w:space="0" w:color="auto"/>
        <w:bottom w:val="none" w:sz="0" w:space="0" w:color="auto"/>
        <w:right w:val="none" w:sz="0" w:space="0" w:color="auto"/>
      </w:divBdr>
    </w:div>
    <w:div w:id="1507745176">
      <w:bodyDiv w:val="1"/>
      <w:marLeft w:val="0"/>
      <w:marRight w:val="0"/>
      <w:marTop w:val="0"/>
      <w:marBottom w:val="0"/>
      <w:divBdr>
        <w:top w:val="none" w:sz="0" w:space="0" w:color="auto"/>
        <w:left w:val="none" w:sz="0" w:space="0" w:color="auto"/>
        <w:bottom w:val="none" w:sz="0" w:space="0" w:color="auto"/>
        <w:right w:val="none" w:sz="0" w:space="0" w:color="auto"/>
      </w:divBdr>
    </w:div>
    <w:div w:id="1823230338">
      <w:bodyDiv w:val="1"/>
      <w:marLeft w:val="0"/>
      <w:marRight w:val="0"/>
      <w:marTop w:val="0"/>
      <w:marBottom w:val="0"/>
      <w:divBdr>
        <w:top w:val="none" w:sz="0" w:space="0" w:color="auto"/>
        <w:left w:val="none" w:sz="0" w:space="0" w:color="auto"/>
        <w:bottom w:val="none" w:sz="0" w:space="0" w:color="auto"/>
        <w:right w:val="none" w:sz="0" w:space="0" w:color="auto"/>
      </w:divBdr>
    </w:div>
    <w:div w:id="1859738568">
      <w:bodyDiv w:val="1"/>
      <w:marLeft w:val="0"/>
      <w:marRight w:val="0"/>
      <w:marTop w:val="0"/>
      <w:marBottom w:val="0"/>
      <w:divBdr>
        <w:top w:val="none" w:sz="0" w:space="0" w:color="auto"/>
        <w:left w:val="none" w:sz="0" w:space="0" w:color="auto"/>
        <w:bottom w:val="none" w:sz="0" w:space="0" w:color="auto"/>
        <w:right w:val="none" w:sz="0" w:space="0" w:color="auto"/>
      </w:divBdr>
    </w:div>
    <w:div w:id="1876581046">
      <w:bodyDiv w:val="1"/>
      <w:marLeft w:val="0"/>
      <w:marRight w:val="0"/>
      <w:marTop w:val="0"/>
      <w:marBottom w:val="0"/>
      <w:divBdr>
        <w:top w:val="none" w:sz="0" w:space="0" w:color="auto"/>
        <w:left w:val="none" w:sz="0" w:space="0" w:color="auto"/>
        <w:bottom w:val="none" w:sz="0" w:space="0" w:color="auto"/>
        <w:right w:val="none" w:sz="0" w:space="0" w:color="auto"/>
      </w:divBdr>
    </w:div>
    <w:div w:id="212483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lton.ac.uk/about/governance/policies/student-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ton.ac.uk/library/Study-Skills/Referencing/Home.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CE89-9BA9-794D-933D-7A1DD543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C-B</dc:creator>
  <cp:lastModifiedBy>16DoyleCLHM</cp:lastModifiedBy>
  <cp:revision>2</cp:revision>
  <cp:lastPrinted>2018-06-08T10:52:00Z</cp:lastPrinted>
  <dcterms:created xsi:type="dcterms:W3CDTF">2020-01-31T16:59:00Z</dcterms:created>
  <dcterms:modified xsi:type="dcterms:W3CDTF">2020-01-31T16:59:00Z</dcterms:modified>
</cp:coreProperties>
</file>