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color w:val="ff3399"/>
        </w:rPr>
      </w:pPr>
      <w:r w:rsidDel="00000000" w:rsidR="00000000" w:rsidRPr="00000000">
        <w:rPr>
          <w:i w:val="1"/>
          <w:iCs w:val="1"/>
          <w:color w:val="ff0000"/>
          <w:rtl w:val="0"/>
        </w:rPr>
        <w:t xml:space="preserve"> </w:t>
      </w:r>
      <w:r w:rsidDel="00000000" w:rsidR="00000000" w:rsidRPr="00000000">
        <w:rPr>
          <w:b w:val="1"/>
          <w:bCs w:val="1"/>
          <w:i w:val="1"/>
          <w:iCs w:val="1"/>
          <w:color w:val="ff0000"/>
        </w:rPr>
        <w:drawing>
          <wp:inline distB="0" distT="0" distL="0" distR="0">
            <wp:extent cx="2578100" cy="51435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78100" cy="514350"/>
                    </a:xfrm>
                    <a:prstGeom prst="rect"/>
                    <a:ln/>
                  </pic:spPr>
                </pic:pic>
              </a:graphicData>
            </a:graphic>
          </wp:inline>
        </w:drawing>
      </w:r>
      <w:r w:rsidDel="00000000" w:rsidR="00000000" w:rsidRPr="00000000">
        <w:rPr>
          <w:i w:val="1"/>
          <w:iCs w:val="1"/>
          <w:color w:val="ff0000"/>
          <w:rtl w:val="0"/>
        </w:rPr>
        <w:t xml:space="preserve">          </w:t>
      </w:r>
      <w:r w:rsidDel="00000000" w:rsidR="00000000" w:rsidRPr="00000000">
        <w:rPr>
          <w:color w:val="ff3399"/>
          <w:rtl w:val="0"/>
        </w:rPr>
        <w:tab/>
        <w:t xml:space="preserve">                </w:t>
      </w:r>
      <w:r w:rsidDel="00000000" w:rsidR="00000000" w:rsidRPr="00000000">
        <w:rPr>
          <w:color w:val="ff3399"/>
        </w:rPr>
        <w:drawing>
          <wp:inline distB="0" distT="0" distL="0" distR="0">
            <wp:extent cx="2103120" cy="572770"/>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03120" cy="572770"/>
                    </a:xfrm>
                    <a:prstGeom prst="rect"/>
                    <a:ln/>
                  </pic:spPr>
                </pic:pic>
              </a:graphicData>
            </a:graphic>
          </wp:inline>
        </w:drawing>
      </w:r>
      <w:r w:rsidDel="00000000" w:rsidR="00000000" w:rsidRPr="00000000">
        <w:rPr>
          <w:color w:val="ff3399"/>
          <w:rtl w:val="0"/>
        </w:rPr>
        <w:t xml:space="preserve">         </w:t>
      </w:r>
    </w:p>
    <w:p w:rsidR="00000000" w:rsidDel="00000000" w:rsidP="00000000" w:rsidRDefault="00000000" w:rsidRPr="00000000" w14:paraId="00000002">
      <w:pPr>
        <w:spacing w:line="276" w:lineRule="auto"/>
        <w:rPr>
          <w:color w:val="ff0000"/>
        </w:rPr>
      </w:pPr>
      <w:r w:rsidDel="00000000" w:rsidR="00000000" w:rsidRPr="00000000">
        <w:rPr>
          <w:rtl w:val="0"/>
        </w:rPr>
      </w:r>
    </w:p>
    <w:p w:rsidR="00000000" w:rsidDel="00000000" w:rsidP="00000000" w:rsidRDefault="00000000" w:rsidRPr="00000000" w14:paraId="00000003">
      <w:pPr>
        <w:tabs>
          <w:tab w:val="left" w:leader="none" w:pos="0"/>
          <w:tab w:val="left" w:leader="none" w:pos="960"/>
        </w:tabs>
        <w:spacing w:line="276" w:lineRule="auto"/>
        <w:ind w:right="-451"/>
        <w:jc w:val="center"/>
        <w:rPr>
          <w:b w:val="1"/>
          <w:bCs w:val="1"/>
          <w:color w:val="0033cc"/>
          <w:sz w:val="44"/>
          <w:szCs w:val="44"/>
        </w:rPr>
      </w:pPr>
      <w:r w:rsidDel="00000000" w:rsidR="00000000" w:rsidRPr="00000000">
        <w:rPr>
          <w:b w:val="1"/>
          <w:bCs w:val="1"/>
          <w:color w:val="003399"/>
          <w:sz w:val="44"/>
          <w:szCs w:val="44"/>
          <w:rtl w:val="0"/>
        </w:rPr>
        <w:t xml:space="preserve">MSc Artificial Intelligence</w:t>
      </w:r>
      <w:r w:rsidDel="00000000" w:rsidR="00000000" w:rsidRPr="00000000">
        <w:rPr>
          <w:rtl w:val="0"/>
        </w:rPr>
      </w:r>
    </w:p>
    <w:p w:rsidR="00000000" w:rsidDel="00000000" w:rsidP="00000000" w:rsidRDefault="00000000" w:rsidRPr="00000000" w14:paraId="00000004">
      <w:pPr>
        <w:tabs>
          <w:tab w:val="left" w:leader="none" w:pos="0"/>
        </w:tabs>
        <w:spacing w:line="276" w:lineRule="auto"/>
        <w:ind w:right="-451"/>
        <w:jc w:val="center"/>
        <w:rPr/>
      </w:pPr>
      <w:r w:rsidDel="00000000" w:rsidR="00000000" w:rsidRPr="00000000">
        <w:rPr>
          <w:rtl w:val="0"/>
        </w:rPr>
      </w:r>
    </w:p>
    <w:p w:rsidR="00000000" w:rsidDel="00000000" w:rsidP="00000000" w:rsidRDefault="00000000" w:rsidRPr="00000000" w14:paraId="00000005">
      <w:pPr>
        <w:tabs>
          <w:tab w:val="left" w:leader="none" w:pos="0"/>
        </w:tabs>
        <w:spacing w:line="276" w:lineRule="auto"/>
        <w:jc w:val="center"/>
        <w:rPr>
          <w:b w:val="1"/>
          <w:bCs w:val="1"/>
          <w:sz w:val="56"/>
          <w:szCs w:val="56"/>
        </w:rPr>
      </w:pPr>
      <w:r w:rsidDel="00000000" w:rsidR="00000000" w:rsidRPr="00000000">
        <w:rPr>
          <w:b w:val="1"/>
          <w:bCs w:val="1"/>
          <w:sz w:val="56"/>
          <w:szCs w:val="56"/>
          <w:rtl w:val="0"/>
        </w:rPr>
        <w:t xml:space="preserve">AIN7301 Applied Artificial Intelligence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451"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tabs>
          <w:tab w:val="left" w:leader="none" w:pos="0"/>
        </w:tabs>
        <w:ind w:right="-454"/>
        <w:jc w:val="center"/>
        <w:rPr>
          <w:b w:val="1"/>
          <w:bCs w:val="1"/>
          <w:color w:val="003399"/>
          <w:sz w:val="72"/>
          <w:szCs w:val="72"/>
        </w:rPr>
      </w:pPr>
      <w:r w:rsidDel="00000000" w:rsidR="00000000" w:rsidRPr="00000000">
        <w:rPr>
          <w:b w:val="1"/>
          <w:bCs w:val="1"/>
          <w:color w:val="003399"/>
          <w:sz w:val="72"/>
          <w:szCs w:val="72"/>
          <w:rtl w:val="0"/>
        </w:rPr>
        <w:t xml:space="preserve">MODULE GUIDE</w:t>
      </w:r>
    </w:p>
    <w:p w:rsidR="00000000" w:rsidDel="00000000" w:rsidP="00000000" w:rsidRDefault="00000000" w:rsidRPr="00000000" w14:paraId="00000008">
      <w:pPr>
        <w:ind w:right="-454"/>
        <w:jc w:val="center"/>
        <w:rPr>
          <w:b w:val="1"/>
          <w:bCs w:val="1"/>
        </w:rPr>
      </w:pPr>
      <w:r w:rsidDel="00000000" w:rsidR="00000000" w:rsidRPr="00000000">
        <w:rPr>
          <w:rtl w:val="0"/>
        </w:rPr>
      </w:r>
    </w:p>
    <w:p w:rsidR="00000000" w:rsidDel="00000000" w:rsidP="00000000" w:rsidRDefault="00000000" w:rsidRPr="00000000" w14:paraId="00000009">
      <w:pPr>
        <w:ind w:right="-454"/>
        <w:jc w:val="center"/>
        <w:rPr>
          <w:b w:val="1"/>
          <w:bCs w:val="1"/>
          <w:sz w:val="56"/>
          <w:szCs w:val="56"/>
        </w:rPr>
      </w:pPr>
      <w:r w:rsidDel="00000000" w:rsidR="00000000" w:rsidRPr="00000000">
        <w:rPr>
          <w:b w:val="1"/>
          <w:bCs w:val="1"/>
          <w:sz w:val="56"/>
          <w:szCs w:val="56"/>
          <w:rtl w:val="0"/>
        </w:rPr>
        <w:t xml:space="preserve">2025/2026</w:t>
      </w:r>
    </w:p>
    <w:p w:rsidR="00000000" w:rsidDel="00000000" w:rsidP="00000000" w:rsidRDefault="00000000" w:rsidRPr="00000000" w14:paraId="0000000A">
      <w:pPr>
        <w:tabs>
          <w:tab w:val="left" w:leader="none" w:pos="0"/>
          <w:tab w:val="left" w:leader="none" w:pos="960"/>
        </w:tabs>
        <w:spacing w:line="276" w:lineRule="auto"/>
        <w:ind w:right="-451"/>
        <w:jc w:val="center"/>
        <w:rPr>
          <w:b w:val="1"/>
          <w:bCs w:val="1"/>
          <w:sz w:val="44"/>
          <w:szCs w:val="44"/>
        </w:rPr>
      </w:pPr>
      <w:r w:rsidDel="00000000" w:rsidR="00000000" w:rsidRPr="00000000">
        <w:rPr>
          <w:b w:val="1"/>
          <w:bCs w:val="1"/>
          <w:sz w:val="44"/>
          <w:szCs w:val="44"/>
          <w:rtl w:val="0"/>
        </w:rPr>
        <w:t xml:space="preserve">Semester 2 &amp; Cohort 1</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451"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spacing w:line="276" w:lineRule="auto"/>
        <w:rPr>
          <w:b w:val="1"/>
          <w:bCs w:val="1"/>
          <w:i w:val="1"/>
          <w:iCs w:val="1"/>
          <w:color w:val="ff3399"/>
        </w:rPr>
      </w:pPr>
      <w:r w:rsidDel="00000000" w:rsidR="00000000" w:rsidRPr="00000000">
        <w:rPr>
          <w:rtl w:val="0"/>
        </w:rPr>
      </w:r>
    </w:p>
    <w:p w:rsidR="00000000" w:rsidDel="00000000" w:rsidP="00000000" w:rsidRDefault="00000000" w:rsidRPr="00000000" w14:paraId="0000000D">
      <w:pPr>
        <w:spacing w:after="200" w:line="276" w:lineRule="auto"/>
        <w:jc w:val="center"/>
        <w:rPr>
          <w:b w:val="1"/>
          <w:bCs w:val="1"/>
          <w:i w:val="1"/>
          <w:iCs w:val="1"/>
          <w:smallCaps w:val="1"/>
          <w:color w:val="ff3399"/>
          <w:sz w:val="48"/>
          <w:szCs w:val="48"/>
        </w:rPr>
      </w:pPr>
      <w:r w:rsidDel="00000000" w:rsidR="00000000" w:rsidRPr="00000000">
        <w:rPr/>
        <w:drawing>
          <wp:inline distB="0" distT="0" distL="0" distR="0">
            <wp:extent cx="1711036" cy="1858645"/>
            <wp:effectExtent b="0" l="0" r="0" t="0"/>
            <wp:docPr id="5" name="image3.png"/>
            <a:graphic>
              <a:graphicData uri="http://schemas.openxmlformats.org/drawingml/2006/picture">
                <pic:pic>
                  <pic:nvPicPr>
                    <pic:cNvPr id="0" name="image3.png"/>
                    <pic:cNvPicPr preferRelativeResize="0"/>
                  </pic:nvPicPr>
                  <pic:blipFill>
                    <a:blip r:embed="rId9"/>
                    <a:srcRect b="0" l="0" r="70147" t="0"/>
                    <a:stretch>
                      <a:fillRect/>
                    </a:stretch>
                  </pic:blipFill>
                  <pic:spPr>
                    <a:xfrm>
                      <a:off x="0" y="0"/>
                      <a:ext cx="1711036" cy="185864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line="276" w:lineRule="auto"/>
        <w:ind w:right="-451"/>
        <w:jc w:val="center"/>
        <w:rPr>
          <w:b w:val="1"/>
          <w:bCs w:val="1"/>
          <w:i w:val="1"/>
          <w:iCs w:val="1"/>
          <w:smallCaps w:val="1"/>
          <w:color w:val="ff0000"/>
          <w:sz w:val="48"/>
          <w:szCs w:val="48"/>
        </w:rPr>
      </w:pPr>
      <w:r w:rsidDel="00000000" w:rsidR="00000000" w:rsidRPr="00000000">
        <w:rPr>
          <w:rtl w:val="0"/>
        </w:rPr>
      </w:r>
    </w:p>
    <w:p w:rsidR="00000000" w:rsidDel="00000000" w:rsidP="00000000" w:rsidRDefault="00000000" w:rsidRPr="00000000" w14:paraId="0000000F">
      <w:pPr>
        <w:spacing w:line="276" w:lineRule="auto"/>
        <w:ind w:right="-451"/>
        <w:jc w:val="center"/>
        <w:rPr>
          <w:b w:val="1"/>
          <w:bCs w:val="1"/>
          <w:i w:val="1"/>
          <w:iCs w:val="1"/>
          <w:smallCaps w:val="1"/>
          <w:color w:val="ff0000"/>
          <w:sz w:val="48"/>
          <w:szCs w:val="48"/>
        </w:rPr>
      </w:pPr>
      <w:r w:rsidDel="00000000" w:rsidR="00000000" w:rsidRPr="00000000">
        <w:rPr>
          <w:rtl w:val="0"/>
        </w:rPr>
      </w:r>
    </w:p>
    <w:p w:rsidR="00000000" w:rsidDel="00000000" w:rsidP="00000000" w:rsidRDefault="00000000" w:rsidRPr="00000000" w14:paraId="00000010">
      <w:pPr>
        <w:spacing w:line="276" w:lineRule="auto"/>
        <w:ind w:right="-451"/>
        <w:jc w:val="center"/>
        <w:rPr>
          <w:b w:val="1"/>
          <w:bCs w:val="1"/>
          <w:i w:val="1"/>
          <w:iCs w:val="1"/>
          <w:smallCaps w:val="1"/>
          <w:color w:val="ff0000"/>
          <w:sz w:val="48"/>
          <w:szCs w:val="48"/>
        </w:rPr>
      </w:pPr>
      <w:r w:rsidDel="00000000" w:rsidR="00000000" w:rsidRPr="00000000">
        <w:rPr>
          <w:rtl w:val="0"/>
        </w:rPr>
      </w:r>
    </w:p>
    <w:p w:rsidR="00000000" w:rsidDel="00000000" w:rsidP="00000000" w:rsidRDefault="00000000" w:rsidRPr="00000000" w14:paraId="00000011">
      <w:pPr>
        <w:spacing w:line="276" w:lineRule="auto"/>
        <w:ind w:right="-451"/>
        <w:jc w:val="center"/>
        <w:rPr>
          <w:b w:val="1"/>
          <w:bCs w:val="1"/>
          <w:i w:val="1"/>
          <w:iCs w:val="1"/>
          <w:smallCaps w:val="1"/>
          <w:color w:val="ff0000"/>
          <w:sz w:val="48"/>
          <w:szCs w:val="48"/>
        </w:rPr>
      </w:pPr>
      <w:r w:rsidDel="00000000" w:rsidR="00000000" w:rsidRPr="00000000">
        <w:rPr>
          <w:b w:val="1"/>
          <w:bCs w:val="1"/>
          <w:sz w:val="48"/>
          <w:szCs w:val="48"/>
          <w:rtl w:val="0"/>
        </w:rPr>
        <w:t xml:space="preserve">Level HE7</w:t>
      </w:r>
      <w:r w:rsidDel="00000000" w:rsidR="00000000" w:rsidRPr="00000000">
        <w:rPr>
          <w:rtl w:val="0"/>
        </w:rPr>
      </w:r>
    </w:p>
    <w:p w:rsidR="00000000" w:rsidDel="00000000" w:rsidP="00000000" w:rsidRDefault="00000000" w:rsidRPr="00000000" w14:paraId="0000001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366091"/>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4"/>
          <w:szCs w:val="24"/>
          <w:u w:val="none"/>
          <w:shd w:fill="auto" w:val="clear"/>
          <w:vertAlign w:val="baseline"/>
          <w:rtl w:val="0"/>
        </w:rPr>
        <w:t xml:space="preserve">Contents</w:t>
      </w:r>
    </w:p>
    <w:sdt>
      <w:sdtPr>
        <w:id w:val="855989103"/>
        <w:docPartObj>
          <w:docPartGallery w:val="Table of Contents"/>
          <w:docPartUnique w:val="1"/>
        </w:docPartObj>
      </w:sdtPr>
      <w:sdtContent>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4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xalawxv9pj0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Key Information</w:t>
              <w:tab/>
              <w:t xml:space="preserve">2</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4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iof0ni4n9y7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Module Communications</w:t>
              <w:tab/>
              <w:t xml:space="preserve">2</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4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g7ulnz20xmgj">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Module Description</w:t>
              <w:tab/>
              <w:t xml:space="preserve">2</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4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8603rehya1s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Learning and Teaching: Campus Plus</w:t>
              <w:tab/>
              <w:t xml:space="preserve">2</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4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cxh40dljxpi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Graduate Attributes</w:t>
              <w:tab/>
              <w:t xml:space="preserve">3</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4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hvy0di6u9fi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 Learning Outcomes and Assessments</w:t>
              <w:tab/>
              <w:t xml:space="preserve">5</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4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9omb5d7xg9f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 Assessment Deadlines</w:t>
              <w:tab/>
              <w:t xml:space="preserve">5</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4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q629lbnbvs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 Assessment Feedback</w:t>
              <w:tab/>
              <w:t xml:space="preserve">5</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4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jbuan6n6rom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 Module Calendar</w:t>
              <w:tab/>
              <w:t xml:space="preserve">6</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4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ncpepu5r927j">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 Formative Assessment</w:t>
              <w:tab/>
              <w:t xml:space="preserve">6</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4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g66cokf60xk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 Indicative Reading</w:t>
              <w:tab/>
              <w:t xml:space="preserve">7</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4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62rel0x4m2b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 Guidelines for the Preparation and Submission of Written Assessments</w:t>
              <w:tab/>
              <w:t xml:space="preserve">7</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4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ywr760z28yq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 Procedures for Other Assessments</w:t>
              <w:tab/>
              <w:t xml:space="preserve">9</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4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ja14j6kgjt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14. Academic Misconduct</w:t>
              <w:tab/>
              <w:t xml:space="preserve">9</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4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svjw66w8fmun">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15. Assessments</w:t>
              <w:tab/>
              <w:t xml:space="preserve">10</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40"/>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qnko1t49ff4j">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 General Assessment Criteria for Written Assessments</w:t>
              <w:tab/>
              <w:t xml:space="preserve">15</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4">
      <w:pPr>
        <w:spacing w:after="20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2"/>
        <w:rPr/>
      </w:pPr>
      <w:bookmarkStart w:colFirst="0" w:colLast="0" w:name="_heading=h.xalawxv9pj04" w:id="0"/>
      <w:bookmarkEnd w:id="0"/>
      <w:r w:rsidDel="00000000" w:rsidR="00000000" w:rsidRPr="00000000">
        <w:rPr>
          <w:rtl w:val="0"/>
        </w:rPr>
        <w:t xml:space="preserve">1. Key Information </w:t>
      </w:r>
    </w:p>
    <w:tbl>
      <w:tblPr>
        <w:tblStyle w:val="Table1"/>
        <w:tblW w:w="8903.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9"/>
        <w:gridCol w:w="5494"/>
        <w:tblGridChange w:id="0">
          <w:tblGrid>
            <w:gridCol w:w="3409"/>
            <w:gridCol w:w="5494"/>
          </w:tblGrid>
        </w:tblGridChange>
      </w:tblGrid>
      <w:tr>
        <w:trPr>
          <w:cantSplit w:val="0"/>
          <w:tblHeader w:val="0"/>
        </w:trPr>
        <w:tc>
          <w:tcPr/>
          <w:p w:rsidR="00000000" w:rsidDel="00000000" w:rsidP="00000000" w:rsidRDefault="00000000" w:rsidRPr="00000000" w14:paraId="00000026">
            <w:pPr>
              <w:spacing w:after="120" w:line="276" w:lineRule="auto"/>
              <w:rPr>
                <w:b w:val="1"/>
                <w:bCs w:val="1"/>
              </w:rPr>
            </w:pPr>
            <w:r w:rsidDel="00000000" w:rsidR="00000000" w:rsidRPr="00000000">
              <w:rPr>
                <w:b w:val="1"/>
                <w:bCs w:val="1"/>
                <w:rtl w:val="0"/>
              </w:rPr>
              <w:t xml:space="preserve">Module Tutor</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Ms Smita Thube</w:t>
            </w:r>
          </w:p>
        </w:tc>
      </w:tr>
      <w:tr>
        <w:trPr>
          <w:cantSplit w:val="0"/>
          <w:tblHeader w:val="0"/>
        </w:trPr>
        <w:tc>
          <w:tcPr/>
          <w:p w:rsidR="00000000" w:rsidDel="00000000" w:rsidP="00000000" w:rsidRDefault="00000000" w:rsidRPr="00000000" w14:paraId="00000028">
            <w:pPr>
              <w:spacing w:after="120" w:line="276" w:lineRule="auto"/>
              <w:rPr>
                <w:b w:val="1"/>
                <w:bCs w:val="1"/>
              </w:rPr>
            </w:pPr>
            <w:r w:rsidDel="00000000" w:rsidR="00000000" w:rsidRPr="00000000">
              <w:rPr>
                <w:b w:val="1"/>
                <w:bCs w:val="1"/>
                <w:rtl w:val="0"/>
              </w:rPr>
              <w:t xml:space="preserve">Module Tutor Email</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Smitathube1511@gmail.com</w:t>
            </w:r>
          </w:p>
        </w:tc>
      </w:tr>
      <w:tr>
        <w:trPr>
          <w:cantSplit w:val="0"/>
          <w:trHeight w:val="559" w:hRule="atLeast"/>
          <w:tblHeader w:val="0"/>
        </w:trPr>
        <w:tc>
          <w:tcPr/>
          <w:p w:rsidR="00000000" w:rsidDel="00000000" w:rsidP="00000000" w:rsidRDefault="00000000" w:rsidRPr="00000000" w14:paraId="0000002A">
            <w:pPr>
              <w:spacing w:line="276" w:lineRule="auto"/>
              <w:rPr>
                <w:b w:val="1"/>
                <w:bCs w:val="1"/>
              </w:rPr>
            </w:pPr>
            <w:r w:rsidDel="00000000" w:rsidR="00000000" w:rsidRPr="00000000">
              <w:rPr>
                <w:b w:val="1"/>
                <w:bCs w:val="1"/>
                <w:rtl w:val="0"/>
              </w:rPr>
              <w:t xml:space="preserve">Other Contact Methods</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072211221-135</w:t>
            </w:r>
            <w:r w:rsidDel="00000000" w:rsidR="00000000" w:rsidRPr="00000000">
              <w:rPr>
                <w:rtl w:val="0"/>
              </w:rPr>
            </w:r>
          </w:p>
        </w:tc>
      </w:tr>
      <w:tr>
        <w:trPr>
          <w:cantSplit w:val="0"/>
          <w:tblHeader w:val="0"/>
        </w:trPr>
        <w:tc>
          <w:tcPr/>
          <w:p w:rsidR="00000000" w:rsidDel="00000000" w:rsidP="00000000" w:rsidRDefault="00000000" w:rsidRPr="00000000" w14:paraId="0000002C">
            <w:pPr>
              <w:spacing w:line="276" w:lineRule="auto"/>
              <w:rPr>
                <w:b w:val="1"/>
                <w:bCs w:val="1"/>
              </w:rPr>
            </w:pPr>
            <w:r w:rsidDel="00000000" w:rsidR="00000000" w:rsidRPr="00000000">
              <w:rPr>
                <w:b w:val="1"/>
                <w:bCs w:val="1"/>
                <w:rtl w:val="0"/>
              </w:rPr>
              <w:t xml:space="preserve">Availability </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1"/>
                <w:iCs w:val="1"/>
                <w:smallCaps w:val="0"/>
                <w:strike w:val="0"/>
                <w:color w:val="ff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Thursday 2:00PM -4:00PM</w:t>
            </w:r>
            <w:r w:rsidDel="00000000" w:rsidR="00000000" w:rsidRPr="00000000">
              <w:rPr>
                <w:rtl w:val="0"/>
              </w:rPr>
            </w:r>
          </w:p>
        </w:tc>
      </w:tr>
      <w:tr>
        <w:trPr>
          <w:cantSplit w:val="0"/>
          <w:tblHeader w:val="0"/>
        </w:trPr>
        <w:tc>
          <w:tcPr/>
          <w:p w:rsidR="00000000" w:rsidDel="00000000" w:rsidP="00000000" w:rsidRDefault="00000000" w:rsidRPr="00000000" w14:paraId="0000002E">
            <w:pPr>
              <w:spacing w:after="120" w:line="276" w:lineRule="auto"/>
              <w:rPr>
                <w:b w:val="1"/>
                <w:bCs w:val="1"/>
              </w:rPr>
            </w:pPr>
            <w:r w:rsidDel="00000000" w:rsidR="00000000" w:rsidRPr="00000000">
              <w:rPr>
                <w:b w:val="1"/>
                <w:bCs w:val="1"/>
                <w:rtl w:val="0"/>
              </w:rPr>
              <w:t xml:space="preserve">Weblink to Moodle Class</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0">
            <w:pPr>
              <w:spacing w:after="120" w:line="276" w:lineRule="auto"/>
              <w:rPr>
                <w:b w:val="1"/>
                <w:bCs w:val="1"/>
              </w:rPr>
            </w:pPr>
            <w:r w:rsidDel="00000000" w:rsidR="00000000" w:rsidRPr="00000000">
              <w:rPr>
                <w:b w:val="1"/>
                <w:bCs w:val="1"/>
                <w:rtl w:val="0"/>
              </w:rPr>
              <w:t xml:space="preserve">Weblink to Module Specification </w:t>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1"/>
                <w:bCs w:val="1"/>
                <w:i w:val="1"/>
                <w:iCs w:val="1"/>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http://modules.bolton.ac.uk/AIN7301</w:t>
            </w:r>
            <w:r w:rsidDel="00000000" w:rsidR="00000000" w:rsidRPr="00000000">
              <w:rPr>
                <w:rFonts w:ascii="Calibri" w:cs="Calibri" w:eastAsia="Calibri" w:hAnsi="Calibri"/>
                <w:b w:val="1"/>
                <w:bCs w:val="1"/>
                <w:i w:val="1"/>
                <w:iCs w:val="1"/>
                <w:smallCaps w:val="0"/>
                <w:strike w:val="0"/>
                <w:color w:val="ff0000"/>
                <w:sz w:val="24"/>
                <w:szCs w:val="24"/>
                <w:u w:val="none"/>
                <w:shd w:fill="auto" w:val="clear"/>
                <w:vertAlign w:val="baseline"/>
                <w:rtl w:val="0"/>
              </w:rPr>
              <w:t xml:space="preserve"> </w:t>
            </w:r>
          </w:p>
        </w:tc>
      </w:tr>
    </w:tbl>
    <w:p w:rsidR="00000000" w:rsidDel="00000000" w:rsidP="00000000" w:rsidRDefault="00000000" w:rsidRPr="00000000" w14:paraId="00000032">
      <w:pPr>
        <w:pStyle w:val="Heading2"/>
        <w:rPr/>
      </w:pPr>
      <w:bookmarkStart w:colFirst="0" w:colLast="0" w:name="_heading=h.iof0ni4n9y73" w:id="1"/>
      <w:bookmarkEnd w:id="1"/>
      <w:r w:rsidDel="00000000" w:rsidR="00000000" w:rsidRPr="00000000">
        <w:rPr>
          <w:rtl w:val="0"/>
        </w:rPr>
        <w:t xml:space="preserve">2. Module Communications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Module Tutor’s contact details are provided above.  You must check your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University of Bolton email address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the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Moodle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area dedicated to this module regularly as many module communications are channelled through these media.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 Module Tutor will normally aim to respond to your email messages within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full working days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of receipt.  However, responses will be longer in holiday periods.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pStyle w:val="Heading2"/>
        <w:rPr/>
      </w:pPr>
      <w:bookmarkStart w:colFirst="0" w:colLast="0" w:name="_heading=h.g7ulnz20xmgj" w:id="2"/>
      <w:bookmarkEnd w:id="2"/>
      <w:r w:rsidDel="00000000" w:rsidR="00000000" w:rsidRPr="00000000">
        <w:rPr>
          <w:rtl w:val="0"/>
        </w:rPr>
        <w:t xml:space="preserve">3. Module Description </w:t>
      </w:r>
    </w:p>
    <w:p w:rsidR="00000000" w:rsidDel="00000000" w:rsidP="00000000" w:rsidRDefault="00000000" w:rsidRPr="00000000" w14:paraId="00000038">
      <w:pPr>
        <w:rPr/>
      </w:pPr>
      <w:r w:rsidDel="00000000" w:rsidR="00000000" w:rsidRPr="00000000">
        <w:rPr>
          <w:rtl w:val="0"/>
        </w:rPr>
        <w:t xml:space="preserve">Up- to-date theories, practices and learning resources are incorporated. Considering the module outline, latest version of the software applications is used to demonstrate object oriented concepts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Fonts w:ascii="Calibri" w:cs="Calibri" w:eastAsia="Calibri" w:hAnsi="Calibri"/>
          <w:color w:val="000000"/>
          <w:rtl w:val="0"/>
        </w:rPr>
        <w:t xml:space="preserve">CONTEMPORARY: </w:t>
      </w:r>
      <w:r w:rsidDel="00000000" w:rsidR="00000000" w:rsidRPr="00000000">
        <w:rPr>
          <w:rtl w:val="0"/>
        </w:rPr>
        <w:t xml:space="preserve">The module is designed around the state-of-the-art. You are just not learning code, you are learning how to use the current industry-standard tools, you will work with the latest versions of applications to ensure your skills are future-proof. Jupiter Notebooks, which is the contemporary standard for data science experimentation and documentation. Deep Learning and Neural Networks, which represent the dominant contemporary approach to AI </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COHORT: A weekly lecture will reinforce the core mathematical and algorithmic principles of Artificial Intelligence. A dynamic hands-on approach to teaching will be used  centered around technical lectures, tutorials, AI ethics case studies and reviews of state-of-the-art research papers. Throughout the sessions, learners will be strongly encouraged to investigate raw datasets, manipulate neural architectures, and extend pre-trained models to underpin their underlying AI project development. The main theoretical content ranging from statistical learning theory to deep learning optimization will be delivered through a rigorous program of lectures and tutorials.</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color w:val="000000"/>
          <w:rtl w:val="0"/>
        </w:rPr>
        <w:t xml:space="preserve">COHERENCE: </w:t>
      </w:r>
      <w:r w:rsidDel="00000000" w:rsidR="00000000" w:rsidRPr="00000000">
        <w:rPr>
          <w:rtl w:val="0"/>
        </w:rPr>
        <w:t xml:space="preserve">This module provides students with a comprehensive understanding of how Machine Learning and Deep Learning have emerged as the dominant approaches to solving complex  non-linear problems.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Applied AI the traditional boundary between logic and data is unified rather than writing explicit rules students learn to build systems that learn patterns directly from data.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curriculum extends further by exploring AI Design Patterns recurring architectural solutions for data pipelines, model deployment, and real-time inference. These patterns allow for the creation of robust AI systems that are scalable, interpretable, and reproducible within modern software ecosystems.</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 w:firstLine="0"/>
        <w:jc w:val="both"/>
        <w:rPr/>
      </w:pPr>
      <w:r w:rsidDel="00000000" w:rsidR="00000000" w:rsidRPr="00000000">
        <w:rPr>
          <w:rFonts w:ascii="Calibri" w:cs="Calibri" w:eastAsia="Calibri" w:hAnsi="Calibri"/>
          <w:color w:val="000000"/>
          <w:rtl w:val="0"/>
        </w:rPr>
        <w:t xml:space="preserve">CONSOLIDATION:</w:t>
      </w:r>
      <w:r w:rsidDel="00000000" w:rsidR="00000000" w:rsidRPr="00000000">
        <w:rPr>
          <w:rtl w:val="0"/>
        </w:rPr>
        <w:t xml:space="preserve">  Learners will attend timetabled sessions on campus to work through complex debugging and model tuning in real-time. To support  students will have access to extensive online resources, including Jupyter Notebooks, interactive data visualizations Furthermore learners will participate in industry-led case studies and peer presentations, simulating the professional environment of an AI research team or data science consultancy.</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pStyle w:val="Heading2"/>
        <w:rPr>
          <w:i w:val="1"/>
          <w:iCs w:val="1"/>
          <w:color w:val="c00000"/>
        </w:rPr>
      </w:pPr>
      <w:bookmarkStart w:colFirst="0" w:colLast="0" w:name="_heading=h.8603rehya1s7" w:id="3"/>
      <w:bookmarkEnd w:id="3"/>
      <w:r w:rsidDel="00000000" w:rsidR="00000000" w:rsidRPr="00000000">
        <w:rPr>
          <w:rtl w:val="0"/>
        </w:rPr>
        <w:t xml:space="preserve">4. Learning and Teaching: Campus Plus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module is delivered over 15 weeks/sessions using a blended learning approach. This involves timetabled face-to-face campus-based and online sessions. You are also expected to carry out your own independent study including research and assessment activities.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ind w:right="-23"/>
        <w:jc w:val="both"/>
        <w:rPr/>
      </w:pPr>
      <w:r w:rsidDel="00000000" w:rsidR="00000000" w:rsidRPr="00000000">
        <w:rPr>
          <w:rtl w:val="0"/>
        </w:rPr>
        <w:t xml:space="preserve">In weeks</w:t>
      </w:r>
      <w:r w:rsidDel="00000000" w:rsidR="00000000" w:rsidRPr="00000000">
        <w:rPr>
          <w:b w:val="1"/>
          <w:bCs w:val="1"/>
          <w:i w:val="1"/>
          <w:iCs w:val="1"/>
          <w:rtl w:val="0"/>
        </w:rPr>
        <w:t xml:space="preserve"> </w:t>
      </w:r>
      <w:r w:rsidDel="00000000" w:rsidR="00000000" w:rsidRPr="00000000">
        <w:rPr>
          <w:rtl w:val="0"/>
        </w:rPr>
        <w:t xml:space="preserve">5,7,12 tutorials will take place which will provide you with the opportunity to discuss your progress on the module and receive feedback on assessments.  This may be face-to-face or online as arranged.</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spacing w:line="276" w:lineRule="auto"/>
        <w:rPr/>
      </w:pPr>
      <w:r w:rsidDel="00000000" w:rsidR="00000000" w:rsidRPr="00000000">
        <w:rPr>
          <w:rtl w:val="0"/>
        </w:rPr>
        <w:t xml:space="preserve">If you are unable to attend or engage in a scheduled session due to factors outside your control, you are expected to inform your tutor and complete any activities set before the next session.</w:t>
      </w:r>
    </w:p>
    <w:p w:rsidR="00000000" w:rsidDel="00000000" w:rsidP="00000000" w:rsidRDefault="00000000" w:rsidRPr="00000000" w14:paraId="0000004B">
      <w:pPr>
        <w:spacing w:line="276" w:lineRule="auto"/>
        <w:rPr>
          <w:b w:val="1"/>
          <w:bCs w:val="1"/>
        </w:rPr>
      </w:pPr>
      <w:r w:rsidDel="00000000" w:rsidR="00000000" w:rsidRPr="00000000">
        <w:rPr>
          <w:rtl w:val="0"/>
        </w:rPr>
      </w:r>
    </w:p>
    <w:p w:rsidR="00000000" w:rsidDel="00000000" w:rsidP="00000000" w:rsidRDefault="00000000" w:rsidRPr="00000000" w14:paraId="0000004C">
      <w:pPr>
        <w:spacing w:line="276" w:lineRule="auto"/>
        <w:rPr>
          <w:b w:val="1"/>
          <w:bCs w:val="1"/>
        </w:rPr>
      </w:pPr>
      <w:r w:rsidDel="00000000" w:rsidR="00000000" w:rsidRPr="00000000">
        <w:rPr>
          <w:b w:val="1"/>
          <w:bCs w:val="1"/>
          <w:rtl w:val="0"/>
        </w:rPr>
        <w:t xml:space="preserve">Please note that attendance is taken into account when making Assessment Board decisions. </w:t>
      </w:r>
    </w:p>
    <w:p w:rsidR="00000000" w:rsidDel="00000000" w:rsidP="00000000" w:rsidRDefault="00000000" w:rsidRPr="00000000" w14:paraId="0000004D">
      <w:pPr>
        <w:spacing w:line="276" w:lineRule="auto"/>
        <w:rPr>
          <w:b w:val="1"/>
          <w:bCs w:val="1"/>
        </w:rPr>
      </w:pPr>
      <w:r w:rsidDel="00000000" w:rsidR="00000000" w:rsidRPr="00000000">
        <w:rPr>
          <w:rtl w:val="0"/>
        </w:rPr>
      </w:r>
    </w:p>
    <w:p w:rsidR="00000000" w:rsidDel="00000000" w:rsidP="00000000" w:rsidRDefault="00000000" w:rsidRPr="00000000" w14:paraId="0000004E">
      <w:pPr>
        <w:pStyle w:val="Heading2"/>
        <w:rPr/>
      </w:pPr>
      <w:bookmarkStart w:colFirst="0" w:colLast="0" w:name="_heading=h.hvy0di6u9fir" w:id="4"/>
      <w:bookmarkEnd w:id="4"/>
      <w:r w:rsidDel="00000000" w:rsidR="00000000" w:rsidRPr="00000000">
        <w:rPr>
          <w:rtl w:val="0"/>
        </w:rPr>
        <w:t xml:space="preserve">5. Learning Outcomes and Assessments</w:t>
      </w:r>
    </w:p>
    <w:p w:rsidR="00000000" w:rsidDel="00000000" w:rsidP="00000000" w:rsidRDefault="00000000" w:rsidRPr="00000000" w14:paraId="0000004F">
      <w:pPr>
        <w:rPr>
          <w:b w:val="1"/>
          <w:bCs w:val="1"/>
          <w:i w:val="1"/>
          <w:iCs w:val="1"/>
          <w:color w:val="ff0000"/>
          <w:u w:val="single"/>
        </w:rPr>
      </w:pPr>
      <w:r w:rsidDel="00000000" w:rsidR="00000000" w:rsidRPr="00000000">
        <w:rPr>
          <w:rtl w:val="0"/>
        </w:rPr>
      </w:r>
    </w:p>
    <w:tbl>
      <w:tblPr>
        <w:tblStyle w:val="Table2"/>
        <w:tblW w:w="9180.0" w:type="dxa"/>
        <w:jc w:val="left"/>
        <w:tblInd w:w="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86"/>
        <w:gridCol w:w="2294"/>
        <w:tblGridChange w:id="0">
          <w:tblGrid>
            <w:gridCol w:w="6886"/>
            <w:gridCol w:w="2294"/>
          </w:tblGrid>
        </w:tblGridChange>
      </w:tblGrid>
      <w:tr>
        <w:trPr>
          <w:cantSplit w:val="0"/>
          <w:tblHeader w:val="0"/>
        </w:trPr>
        <w:tc>
          <w:tcPr>
            <w:vAlign w:val="center"/>
          </w:tcPr>
          <w:p w:rsidR="00000000" w:rsidDel="00000000" w:rsidP="00000000" w:rsidRDefault="00000000" w:rsidRPr="00000000" w14:paraId="00000050">
            <w:pPr>
              <w:tabs>
                <w:tab w:val="left" w:leader="none" w:pos="426"/>
              </w:tabs>
              <w:ind w:right="-313"/>
              <w:jc w:val="center"/>
              <w:rPr>
                <w:b w:val="1"/>
                <w:bCs w:val="1"/>
              </w:rPr>
            </w:pPr>
            <w:r w:rsidDel="00000000" w:rsidR="00000000" w:rsidRPr="00000000">
              <w:rPr>
                <w:b w:val="1"/>
                <w:bCs w:val="1"/>
                <w:rtl w:val="0"/>
              </w:rPr>
              <w:t xml:space="preserve">Module Learning Outcomes</w:t>
            </w:r>
          </w:p>
          <w:p w:rsidR="00000000" w:rsidDel="00000000" w:rsidP="00000000" w:rsidRDefault="00000000" w:rsidRPr="00000000" w14:paraId="00000051">
            <w:pPr>
              <w:tabs>
                <w:tab w:val="left" w:leader="none" w:pos="426"/>
              </w:tabs>
              <w:ind w:right="-313"/>
              <w:jc w:val="center"/>
              <w:rPr>
                <w:i w:val="1"/>
                <w:iCs w:val="1"/>
                <w:color w:val="c00000"/>
              </w:rPr>
            </w:pPr>
            <w:r w:rsidDel="00000000" w:rsidR="00000000" w:rsidRPr="00000000">
              <w:rPr>
                <w:rtl w:val="0"/>
              </w:rPr>
            </w:r>
          </w:p>
        </w:tc>
        <w:tc>
          <w:tcPr/>
          <w:p w:rsidR="00000000" w:rsidDel="00000000" w:rsidP="00000000" w:rsidRDefault="00000000" w:rsidRPr="00000000" w14:paraId="00000052">
            <w:pPr>
              <w:jc w:val="center"/>
              <w:rPr>
                <w:b w:val="1"/>
                <w:bCs w:val="1"/>
              </w:rPr>
            </w:pPr>
            <w:r w:rsidDel="00000000" w:rsidR="00000000" w:rsidRPr="00000000">
              <w:rPr>
                <w:b w:val="1"/>
                <w:bCs w:val="1"/>
                <w:rtl w:val="0"/>
              </w:rPr>
              <w:t xml:space="preserve">Assessment No. </w:t>
            </w:r>
          </w:p>
          <w:p w:rsidR="00000000" w:rsidDel="00000000" w:rsidP="00000000" w:rsidRDefault="00000000" w:rsidRPr="00000000" w14:paraId="00000053">
            <w:pPr>
              <w:jc w:val="center"/>
              <w:rPr>
                <w:b w:val="1"/>
                <w:bCs w:val="1"/>
              </w:rPr>
            </w:pPr>
            <w:r w:rsidDel="00000000" w:rsidR="00000000" w:rsidRPr="00000000">
              <w:rPr>
                <w:b w:val="1"/>
                <w:bCs w:val="1"/>
                <w:rtl w:val="0"/>
              </w:rPr>
              <w:t xml:space="preserve">and Type</w:t>
            </w:r>
          </w:p>
        </w:tc>
      </w:tr>
      <w:tr>
        <w:trPr>
          <w:cantSplit w:val="0"/>
          <w:tblHeader w:val="0"/>
        </w:trPr>
        <w:tc>
          <w:tcPr>
            <w:vAlign w:val="cente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3" w:firstLine="0"/>
              <w:jc w:val="both"/>
              <w:rPr/>
            </w:pPr>
            <w:r w:rsidDel="00000000" w:rsidR="00000000" w:rsidRPr="00000000">
              <w:rPr>
                <w:rtl w:val="0"/>
              </w:rPr>
              <w:t xml:space="preserve">LO1:  Critically evaluate the capabilities of applied AI, considering ethics and sustainability</w:t>
            </w:r>
          </w:p>
        </w:tc>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3" w:firstLine="0"/>
              <w:jc w:val="center"/>
              <w:rPr/>
            </w:pPr>
            <w:r w:rsidDel="00000000" w:rsidR="00000000" w:rsidRPr="00000000">
              <w:rPr>
                <w:rtl w:val="0"/>
              </w:rPr>
              <w:t xml:space="preserve">Assessment 1: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3" w:firstLine="0"/>
              <w:jc w:val="center"/>
              <w:rPr/>
            </w:pPr>
            <w:r w:rsidDel="00000000" w:rsidR="00000000" w:rsidRPr="00000000">
              <w:rPr>
                <w:rtl w:val="0"/>
              </w:rPr>
              <w:t xml:space="preserve">Report</w:t>
            </w:r>
          </w:p>
        </w:tc>
      </w:tr>
      <w:tr>
        <w:trPr>
          <w:cantSplit w:val="0"/>
          <w:tblHeader w:val="0"/>
        </w:trPr>
        <w:tc>
          <w:tcPr>
            <w:vAlign w:val="cente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3" w:firstLine="0"/>
              <w:jc w:val="both"/>
              <w:rPr/>
            </w:pPr>
            <w:r w:rsidDel="00000000" w:rsidR="00000000" w:rsidRPr="00000000">
              <w:rPr>
                <w:rtl w:val="0"/>
              </w:rPr>
              <w:t xml:space="preserve">LO2:  Apply appropriate AI algorithms in real-world contexts, demonstrating originality, creativity and independence</w:t>
            </w:r>
          </w:p>
        </w:tc>
        <w:tc>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3" w:firstLine="0"/>
              <w:jc w:val="center"/>
              <w:rPr/>
            </w:pPr>
            <w:r w:rsidDel="00000000" w:rsidR="00000000" w:rsidRPr="00000000">
              <w:rPr>
                <w:rtl w:val="0"/>
              </w:rPr>
              <w:t xml:space="preserve">Assessment 2: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3" w:firstLine="0"/>
              <w:jc w:val="center"/>
              <w:rPr/>
            </w:pPr>
            <w:r w:rsidDel="00000000" w:rsidR="00000000" w:rsidRPr="00000000">
              <w:rPr>
                <w:rtl w:val="0"/>
              </w:rPr>
              <w:t xml:space="preserve">Portfolio</w:t>
            </w:r>
          </w:p>
        </w:tc>
      </w:tr>
      <w:tr>
        <w:trPr>
          <w:cantSplit w:val="0"/>
          <w:tblHeader w:val="0"/>
        </w:trPr>
        <w:tc>
          <w:tcPr>
            <w:vAlign w:val="cente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3" w:firstLine="0"/>
              <w:jc w:val="both"/>
              <w:rPr/>
            </w:pPr>
            <w:r w:rsidDel="00000000" w:rsidR="00000000" w:rsidRPr="00000000">
              <w:rPr>
                <w:rtl w:val="0"/>
              </w:rPr>
              <w:t xml:space="preserve">LO3:  Critically evaluate the output of the innovative AI algorithms used to address complex problems</w:t>
            </w:r>
          </w:p>
        </w:tc>
        <w:tc>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3" w:firstLine="0"/>
              <w:jc w:val="center"/>
              <w:rPr/>
            </w:pPr>
            <w:r w:rsidDel="00000000" w:rsidR="00000000" w:rsidRPr="00000000">
              <w:rPr>
                <w:rtl w:val="0"/>
              </w:rPr>
              <w:t xml:space="preserve">Assessment 2: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3" w:firstLine="0"/>
              <w:jc w:val="center"/>
              <w:rPr/>
            </w:pPr>
            <w:r w:rsidDel="00000000" w:rsidR="00000000" w:rsidRPr="00000000">
              <w:rPr>
                <w:rtl w:val="0"/>
              </w:rPr>
              <w:t xml:space="preserve">Portfolio</w:t>
            </w:r>
          </w:p>
        </w:tc>
      </w:tr>
    </w:tbl>
    <w:p w:rsidR="00000000" w:rsidDel="00000000" w:rsidP="00000000" w:rsidRDefault="00000000" w:rsidRPr="00000000" w14:paraId="0000005D">
      <w:pPr>
        <w:rPr>
          <w:i w:val="1"/>
          <w:iCs w:val="1"/>
          <w:color w:val="a72ab8"/>
          <w:u w:val="single"/>
        </w:rPr>
      </w:pPr>
      <w:r w:rsidDel="00000000" w:rsidR="00000000" w:rsidRPr="00000000">
        <w:rPr>
          <w:rtl w:val="0"/>
        </w:rPr>
      </w:r>
    </w:p>
    <w:p w:rsidR="00000000" w:rsidDel="00000000" w:rsidP="00000000" w:rsidRDefault="00000000" w:rsidRPr="00000000" w14:paraId="0000005E">
      <w:pPr>
        <w:pStyle w:val="Heading2"/>
        <w:rPr/>
      </w:pPr>
      <w:bookmarkStart w:colFirst="0" w:colLast="0" w:name="_heading=h.9omb5d7xg9fh" w:id="5"/>
      <w:bookmarkEnd w:id="5"/>
      <w:r w:rsidDel="00000000" w:rsidR="00000000" w:rsidRPr="00000000">
        <w:rPr>
          <w:rtl w:val="0"/>
        </w:rPr>
      </w:r>
    </w:p>
    <w:p w:rsidR="00000000" w:rsidDel="00000000" w:rsidP="00000000" w:rsidRDefault="00000000" w:rsidRPr="00000000" w14:paraId="0000005F">
      <w:pPr>
        <w:pStyle w:val="Heading2"/>
        <w:rPr/>
      </w:pPr>
      <w:r w:rsidDel="00000000" w:rsidR="00000000" w:rsidRPr="00000000">
        <w:rPr>
          <w:rtl w:val="0"/>
        </w:rPr>
        <w:t xml:space="preserve">6. Assessment Deadlines</w:t>
      </w:r>
    </w:p>
    <w:tbl>
      <w:tblPr>
        <w:tblStyle w:val="Table3"/>
        <w:tblW w:w="92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3686"/>
        <w:gridCol w:w="2693"/>
        <w:gridCol w:w="1701"/>
        <w:tblGridChange w:id="0">
          <w:tblGrid>
            <w:gridCol w:w="1134"/>
            <w:gridCol w:w="3686"/>
            <w:gridCol w:w="2693"/>
            <w:gridCol w:w="1701"/>
          </w:tblGrid>
        </w:tblGridChange>
      </w:tblGrid>
      <w:tr>
        <w:trPr>
          <w:cantSplit w:val="0"/>
          <w:tblHeader w:val="0"/>
        </w:trPr>
        <w:tc>
          <w:tcPr>
            <w:gridSpan w:val="2"/>
          </w:tcPr>
          <w:p w:rsidR="00000000" w:rsidDel="00000000" w:rsidP="00000000" w:rsidRDefault="00000000" w:rsidRPr="00000000" w14:paraId="00000060">
            <w:pPr>
              <w:jc w:val="center"/>
              <w:rPr>
                <w:b w:val="1"/>
                <w:bCs w:val="1"/>
              </w:rPr>
            </w:pPr>
            <w:r w:rsidDel="00000000" w:rsidR="00000000" w:rsidRPr="00000000">
              <w:rPr>
                <w:b w:val="1"/>
                <w:bCs w:val="1"/>
                <w:rtl w:val="0"/>
              </w:rPr>
              <w:t xml:space="preserve">Assessment item</w:t>
            </w:r>
          </w:p>
          <w:p w:rsidR="00000000" w:rsidDel="00000000" w:rsidP="00000000" w:rsidRDefault="00000000" w:rsidRPr="00000000" w14:paraId="00000061">
            <w:pPr>
              <w:jc w:val="center"/>
              <w:rPr>
                <w:b w:val="1"/>
                <w:bCs w:val="1"/>
              </w:rPr>
            </w:pPr>
            <w:r w:rsidDel="00000000" w:rsidR="00000000" w:rsidRPr="00000000">
              <w:rPr>
                <w:rtl w:val="0"/>
              </w:rPr>
            </w:r>
          </w:p>
        </w:tc>
        <w:tc>
          <w:tcPr/>
          <w:p w:rsidR="00000000" w:rsidDel="00000000" w:rsidP="00000000" w:rsidRDefault="00000000" w:rsidRPr="00000000" w14:paraId="00000063">
            <w:pPr>
              <w:jc w:val="center"/>
              <w:rPr>
                <w:b w:val="1"/>
                <w:bCs w:val="1"/>
              </w:rPr>
            </w:pPr>
            <w:r w:rsidDel="00000000" w:rsidR="00000000" w:rsidRPr="00000000">
              <w:rPr>
                <w:b w:val="1"/>
                <w:bCs w:val="1"/>
                <w:rtl w:val="0"/>
              </w:rPr>
              <w:t xml:space="preserve">Due Date</w:t>
            </w:r>
          </w:p>
        </w:tc>
        <w:tc>
          <w:tcPr/>
          <w:p w:rsidR="00000000" w:rsidDel="00000000" w:rsidP="00000000" w:rsidRDefault="00000000" w:rsidRPr="00000000" w14:paraId="00000064">
            <w:pPr>
              <w:jc w:val="center"/>
              <w:rPr>
                <w:b w:val="1"/>
                <w:bCs w:val="1"/>
              </w:rPr>
            </w:pPr>
            <w:r w:rsidDel="00000000" w:rsidR="00000000" w:rsidRPr="00000000">
              <w:rPr>
                <w:b w:val="1"/>
                <w:bCs w:val="1"/>
                <w:rtl w:val="0"/>
              </w:rPr>
              <w:t xml:space="preserve">Weight</w:t>
            </w:r>
          </w:p>
        </w:tc>
      </w:tr>
      <w:tr>
        <w:trPr>
          <w:cantSplit w:val="1"/>
          <w:tblHeader w:val="0"/>
        </w:trPr>
        <w:tc>
          <w:tcPr/>
          <w:p w:rsidR="00000000" w:rsidDel="00000000" w:rsidP="00000000" w:rsidRDefault="00000000" w:rsidRPr="00000000" w14:paraId="00000065">
            <w:pPr>
              <w:tabs>
                <w:tab w:val="left" w:leader="none" w:pos="426"/>
              </w:tabs>
              <w:ind w:right="-451"/>
              <w:jc w:val="center"/>
              <w:rPr/>
            </w:pPr>
            <w:r w:rsidDel="00000000" w:rsidR="00000000" w:rsidRPr="00000000">
              <w:rPr>
                <w:rtl w:val="0"/>
              </w:rPr>
              <w:t xml:space="preserve">1</w:t>
            </w:r>
          </w:p>
          <w:p w:rsidR="00000000" w:rsidDel="00000000" w:rsidP="00000000" w:rsidRDefault="00000000" w:rsidRPr="00000000" w14:paraId="00000066">
            <w:pPr>
              <w:tabs>
                <w:tab w:val="left" w:leader="none" w:pos="426"/>
              </w:tabs>
              <w:ind w:right="-451"/>
              <w:jc w:val="center"/>
              <w:rPr/>
            </w:pPr>
            <w:r w:rsidDel="00000000" w:rsidR="00000000" w:rsidRPr="00000000">
              <w:rPr>
                <w:rtl w:val="0"/>
              </w:rPr>
            </w:r>
          </w:p>
        </w:tc>
        <w:tc>
          <w:tcPr/>
          <w:p w:rsidR="00000000" w:rsidDel="00000000" w:rsidP="00000000" w:rsidRDefault="00000000" w:rsidRPr="00000000" w14:paraId="00000067">
            <w:pPr>
              <w:tabs>
                <w:tab w:val="left" w:leader="none" w:pos="5040"/>
                <w:tab w:val="left" w:leader="none" w:pos="8550"/>
                <w:tab w:val="left" w:leader="none" w:pos="9810"/>
                <w:tab w:val="left" w:leader="none" w:pos="12510"/>
              </w:tabs>
              <w:ind w:right="157"/>
              <w:rPr/>
            </w:pPr>
            <w:r w:rsidDel="00000000" w:rsidR="00000000" w:rsidRPr="00000000">
              <w:rPr>
                <w:rtl w:val="0"/>
              </w:rPr>
              <w:t xml:space="preserve">Coursework: 3000-word critical evaluation of specific AI features</w:t>
            </w:r>
          </w:p>
        </w:tc>
        <w:tc>
          <w:tcPr/>
          <w:p w:rsidR="00000000" w:rsidDel="00000000" w:rsidP="00000000" w:rsidRDefault="00000000" w:rsidRPr="00000000" w14:paraId="00000068">
            <w:pPr>
              <w:tabs>
                <w:tab w:val="left" w:leader="none" w:pos="5040"/>
                <w:tab w:val="left" w:leader="none" w:pos="8550"/>
                <w:tab w:val="left" w:leader="none" w:pos="9810"/>
                <w:tab w:val="left" w:leader="none" w:pos="12510"/>
              </w:tabs>
              <w:ind w:right="15"/>
              <w:jc w:val="center"/>
              <w:rPr>
                <w:b w:val="1"/>
                <w:bCs w:val="1"/>
                <w:sz w:val="20"/>
                <w:szCs w:val="20"/>
              </w:rPr>
            </w:pPr>
            <w:r w:rsidDel="00000000" w:rsidR="00000000" w:rsidRPr="00000000">
              <w:rPr>
                <w:rtl w:val="0"/>
              </w:rPr>
            </w:r>
          </w:p>
          <w:p w:rsidR="00000000" w:rsidDel="00000000" w:rsidP="00000000" w:rsidRDefault="00000000" w:rsidRPr="00000000" w14:paraId="00000069">
            <w:pPr>
              <w:tabs>
                <w:tab w:val="left" w:leader="none" w:pos="5040"/>
                <w:tab w:val="left" w:leader="none" w:pos="8550"/>
                <w:tab w:val="left" w:leader="none" w:pos="9810"/>
                <w:tab w:val="left" w:leader="none" w:pos="12510"/>
              </w:tabs>
              <w:ind w:right="15"/>
              <w:jc w:val="center"/>
              <w:rPr>
                <w:b w:val="1"/>
                <w:bCs w:val="1"/>
                <w:sz w:val="20"/>
                <w:szCs w:val="20"/>
              </w:rPr>
            </w:pPr>
            <w:r w:rsidDel="00000000" w:rsidR="00000000" w:rsidRPr="00000000">
              <w:rPr>
                <w:rtl w:val="0"/>
              </w:rPr>
            </w:r>
          </w:p>
          <w:p w:rsidR="00000000" w:rsidDel="00000000" w:rsidP="00000000" w:rsidRDefault="00000000" w:rsidRPr="00000000" w14:paraId="0000006A">
            <w:pPr>
              <w:tabs>
                <w:tab w:val="left" w:leader="none" w:pos="5040"/>
                <w:tab w:val="left" w:leader="none" w:pos="8550"/>
                <w:tab w:val="left" w:leader="none" w:pos="9810"/>
                <w:tab w:val="left" w:leader="none" w:pos="12510"/>
              </w:tabs>
              <w:ind w:right="15"/>
              <w:jc w:val="center"/>
              <w:rPr/>
            </w:pPr>
            <w:r w:rsidDel="00000000" w:rsidR="00000000" w:rsidRPr="00000000">
              <w:rPr>
                <w:rtl w:val="0"/>
              </w:rPr>
              <w:t xml:space="preserve">27/03/2026</w:t>
            </w:r>
          </w:p>
          <w:p w:rsidR="00000000" w:rsidDel="00000000" w:rsidP="00000000" w:rsidRDefault="00000000" w:rsidRPr="00000000" w14:paraId="0000006B">
            <w:pPr>
              <w:tabs>
                <w:tab w:val="left" w:leader="none" w:pos="5040"/>
                <w:tab w:val="left" w:leader="none" w:pos="8550"/>
                <w:tab w:val="left" w:leader="none" w:pos="9810"/>
                <w:tab w:val="left" w:leader="none" w:pos="12510"/>
              </w:tabs>
              <w:ind w:right="15"/>
              <w:jc w:val="center"/>
              <w:rPr>
                <w:b w:val="1"/>
                <w:bCs w:val="1"/>
                <w:color w:val="ff0000"/>
                <w:sz w:val="20"/>
                <w:szCs w:val="20"/>
              </w:rPr>
            </w:pPr>
            <w:r w:rsidDel="00000000" w:rsidR="00000000" w:rsidRPr="00000000">
              <w:rPr>
                <w:rtl w:val="0"/>
              </w:rPr>
            </w:r>
          </w:p>
        </w:tc>
        <w:tc>
          <w:tcPr/>
          <w:p w:rsidR="00000000" w:rsidDel="00000000" w:rsidP="00000000" w:rsidRDefault="00000000" w:rsidRPr="00000000" w14:paraId="0000006C">
            <w:pPr>
              <w:tabs>
                <w:tab w:val="left" w:leader="none" w:pos="5040"/>
                <w:tab w:val="left" w:leader="none" w:pos="8550"/>
                <w:tab w:val="left" w:leader="none" w:pos="9810"/>
                <w:tab w:val="left" w:leader="none" w:pos="12510"/>
              </w:tabs>
              <w:ind w:right="15"/>
              <w:jc w:val="center"/>
              <w:rPr>
                <w:b w:val="1"/>
                <w:bCs w:val="1"/>
                <w:sz w:val="20"/>
                <w:szCs w:val="20"/>
              </w:rPr>
            </w:pPr>
            <w:r w:rsidDel="00000000" w:rsidR="00000000" w:rsidRPr="00000000">
              <w:rPr>
                <w:rtl w:val="0"/>
              </w:rPr>
            </w:r>
          </w:p>
          <w:p w:rsidR="00000000" w:rsidDel="00000000" w:rsidP="00000000" w:rsidRDefault="00000000" w:rsidRPr="00000000" w14:paraId="0000006D">
            <w:pPr>
              <w:tabs>
                <w:tab w:val="left" w:leader="none" w:pos="5040"/>
                <w:tab w:val="left" w:leader="none" w:pos="8550"/>
                <w:tab w:val="left" w:leader="none" w:pos="9810"/>
                <w:tab w:val="left" w:leader="none" w:pos="12510"/>
              </w:tabs>
              <w:ind w:right="15"/>
              <w:jc w:val="center"/>
              <w:rPr>
                <w:b w:val="1"/>
                <w:bCs w:val="1"/>
                <w:sz w:val="20"/>
                <w:szCs w:val="20"/>
              </w:rPr>
            </w:pPr>
            <w:r w:rsidDel="00000000" w:rsidR="00000000" w:rsidRPr="00000000">
              <w:rPr>
                <w:rtl w:val="0"/>
              </w:rPr>
            </w:r>
          </w:p>
          <w:p w:rsidR="00000000" w:rsidDel="00000000" w:rsidP="00000000" w:rsidRDefault="00000000" w:rsidRPr="00000000" w14:paraId="0000006E">
            <w:pPr>
              <w:tabs>
                <w:tab w:val="left" w:leader="none" w:pos="5040"/>
                <w:tab w:val="left" w:leader="none" w:pos="8550"/>
                <w:tab w:val="left" w:leader="none" w:pos="9810"/>
                <w:tab w:val="left" w:leader="none" w:pos="12510"/>
              </w:tabs>
              <w:ind w:right="15"/>
              <w:jc w:val="center"/>
              <w:rPr>
                <w:b w:val="1"/>
                <w:bCs w:val="1"/>
                <w:sz w:val="20"/>
                <w:szCs w:val="20"/>
              </w:rPr>
            </w:pPr>
            <w:r w:rsidDel="00000000" w:rsidR="00000000" w:rsidRPr="00000000">
              <w:rPr>
                <w:rtl w:val="0"/>
              </w:rPr>
              <w:t xml:space="preserve">40%</w:t>
            </w:r>
            <w:r w:rsidDel="00000000" w:rsidR="00000000" w:rsidRPr="00000000">
              <w:rPr>
                <w:rtl w:val="0"/>
              </w:rPr>
            </w:r>
          </w:p>
        </w:tc>
      </w:tr>
      <w:tr>
        <w:trPr>
          <w:cantSplit w:val="0"/>
          <w:tblHeader w:val="0"/>
        </w:trPr>
        <w:tc>
          <w:tcPr/>
          <w:p w:rsidR="00000000" w:rsidDel="00000000" w:rsidP="00000000" w:rsidRDefault="00000000" w:rsidRPr="00000000" w14:paraId="0000006F">
            <w:pPr>
              <w:tabs>
                <w:tab w:val="left" w:leader="none" w:pos="426"/>
              </w:tabs>
              <w:ind w:right="-451"/>
              <w:jc w:val="center"/>
              <w:rPr/>
            </w:pPr>
            <w:r w:rsidDel="00000000" w:rsidR="00000000" w:rsidRPr="00000000">
              <w:rPr>
                <w:rtl w:val="0"/>
              </w:rPr>
              <w:t xml:space="preserve">2</w:t>
            </w:r>
          </w:p>
          <w:p w:rsidR="00000000" w:rsidDel="00000000" w:rsidP="00000000" w:rsidRDefault="00000000" w:rsidRPr="00000000" w14:paraId="00000070">
            <w:pPr>
              <w:tabs>
                <w:tab w:val="left" w:leader="none" w:pos="426"/>
              </w:tabs>
              <w:ind w:right="-451"/>
              <w:jc w:val="center"/>
              <w:rPr/>
            </w:pPr>
            <w:r w:rsidDel="00000000" w:rsidR="00000000" w:rsidRPr="00000000">
              <w:rPr>
                <w:rtl w:val="0"/>
              </w:rPr>
            </w:r>
          </w:p>
        </w:tc>
        <w:tc>
          <w:tcPr/>
          <w:p w:rsidR="00000000" w:rsidDel="00000000" w:rsidP="00000000" w:rsidRDefault="00000000" w:rsidRPr="00000000" w14:paraId="00000071">
            <w:pPr>
              <w:tabs>
                <w:tab w:val="left" w:leader="none" w:pos="5040"/>
                <w:tab w:val="left" w:leader="none" w:pos="8550"/>
                <w:tab w:val="left" w:leader="none" w:pos="9810"/>
                <w:tab w:val="left" w:leader="none" w:pos="12510"/>
              </w:tabs>
              <w:ind w:right="157"/>
              <w:rPr/>
            </w:pPr>
            <w:r w:rsidDel="00000000" w:rsidR="00000000" w:rsidRPr="00000000">
              <w:rPr>
                <w:rtl w:val="0"/>
              </w:rPr>
              <w:t xml:space="preserve">Coursework: A Report of 5000 words constituted of the output of practical activities relating to AI and ML.</w:t>
            </w:r>
          </w:p>
        </w:tc>
        <w:tc>
          <w:tcPr/>
          <w:p w:rsidR="00000000" w:rsidDel="00000000" w:rsidP="00000000" w:rsidRDefault="00000000" w:rsidRPr="00000000" w14:paraId="00000072">
            <w:pPr>
              <w:tabs>
                <w:tab w:val="left" w:leader="none" w:pos="5040"/>
                <w:tab w:val="left" w:leader="none" w:pos="8550"/>
                <w:tab w:val="left" w:leader="none" w:pos="9810"/>
                <w:tab w:val="left" w:leader="none" w:pos="12510"/>
              </w:tabs>
              <w:jc w:val="center"/>
              <w:rPr>
                <w:b w:val="1"/>
                <w:bCs w:val="1"/>
                <w:sz w:val="20"/>
                <w:szCs w:val="20"/>
              </w:rPr>
            </w:pPr>
            <w:r w:rsidDel="00000000" w:rsidR="00000000" w:rsidRPr="00000000">
              <w:rPr>
                <w:rtl w:val="0"/>
              </w:rPr>
            </w:r>
          </w:p>
          <w:p w:rsidR="00000000" w:rsidDel="00000000" w:rsidP="00000000" w:rsidRDefault="00000000" w:rsidRPr="00000000" w14:paraId="00000073">
            <w:pPr>
              <w:tabs>
                <w:tab w:val="left" w:leader="none" w:pos="5040"/>
                <w:tab w:val="left" w:leader="none" w:pos="8550"/>
                <w:tab w:val="left" w:leader="none" w:pos="9810"/>
                <w:tab w:val="left" w:leader="none" w:pos="12510"/>
              </w:tabs>
              <w:jc w:val="center"/>
              <w:rPr>
                <w:b w:val="1"/>
                <w:bCs w:val="1"/>
                <w:sz w:val="20"/>
                <w:szCs w:val="20"/>
              </w:rPr>
            </w:pPr>
            <w:r w:rsidDel="00000000" w:rsidR="00000000" w:rsidRPr="00000000">
              <w:rPr>
                <w:rtl w:val="0"/>
              </w:rPr>
            </w:r>
          </w:p>
          <w:p w:rsidR="00000000" w:rsidDel="00000000" w:rsidP="00000000" w:rsidRDefault="00000000" w:rsidRPr="00000000" w14:paraId="00000074">
            <w:pPr>
              <w:tabs>
                <w:tab w:val="left" w:leader="none" w:pos="5040"/>
                <w:tab w:val="left" w:leader="none" w:pos="8550"/>
                <w:tab w:val="left" w:leader="none" w:pos="9810"/>
                <w:tab w:val="left" w:leader="none" w:pos="12510"/>
              </w:tabs>
              <w:ind w:right="15"/>
              <w:jc w:val="center"/>
              <w:rPr/>
            </w:pPr>
            <w:r w:rsidDel="00000000" w:rsidR="00000000" w:rsidRPr="00000000">
              <w:rPr>
                <w:rtl w:val="0"/>
              </w:rPr>
              <w:t xml:space="preserve">25/04/2026</w:t>
            </w:r>
          </w:p>
          <w:p w:rsidR="00000000" w:rsidDel="00000000" w:rsidP="00000000" w:rsidRDefault="00000000" w:rsidRPr="00000000" w14:paraId="00000075">
            <w:pPr>
              <w:tabs>
                <w:tab w:val="left" w:leader="none" w:pos="5040"/>
                <w:tab w:val="left" w:leader="none" w:pos="8550"/>
                <w:tab w:val="left" w:leader="none" w:pos="9810"/>
                <w:tab w:val="left" w:leader="none" w:pos="12510"/>
              </w:tabs>
              <w:jc w:val="center"/>
              <w:rPr>
                <w:b w:val="1"/>
                <w:bCs w:val="1"/>
                <w:color w:val="ff0000"/>
                <w:sz w:val="22"/>
                <w:szCs w:val="22"/>
              </w:rPr>
            </w:pPr>
            <w:r w:rsidDel="00000000" w:rsidR="00000000" w:rsidRPr="00000000">
              <w:rPr>
                <w:rtl w:val="0"/>
              </w:rPr>
            </w:r>
          </w:p>
        </w:tc>
        <w:tc>
          <w:tcPr/>
          <w:p w:rsidR="00000000" w:rsidDel="00000000" w:rsidP="00000000" w:rsidRDefault="00000000" w:rsidRPr="00000000" w14:paraId="00000076">
            <w:pPr>
              <w:tabs>
                <w:tab w:val="left" w:leader="none" w:pos="5040"/>
                <w:tab w:val="left" w:leader="none" w:pos="8550"/>
                <w:tab w:val="left" w:leader="none" w:pos="9810"/>
                <w:tab w:val="left" w:leader="none" w:pos="12510"/>
              </w:tabs>
              <w:ind w:right="15"/>
              <w:jc w:val="center"/>
              <w:rPr>
                <w:b w:val="1"/>
                <w:bCs w:val="1"/>
                <w:sz w:val="20"/>
                <w:szCs w:val="20"/>
              </w:rPr>
            </w:pPr>
            <w:r w:rsidDel="00000000" w:rsidR="00000000" w:rsidRPr="00000000">
              <w:rPr>
                <w:rtl w:val="0"/>
              </w:rPr>
            </w:r>
          </w:p>
          <w:p w:rsidR="00000000" w:rsidDel="00000000" w:rsidP="00000000" w:rsidRDefault="00000000" w:rsidRPr="00000000" w14:paraId="00000077">
            <w:pPr>
              <w:tabs>
                <w:tab w:val="left" w:leader="none" w:pos="5040"/>
                <w:tab w:val="left" w:leader="none" w:pos="8550"/>
                <w:tab w:val="left" w:leader="none" w:pos="9810"/>
                <w:tab w:val="left" w:leader="none" w:pos="12510"/>
              </w:tabs>
              <w:ind w:right="15"/>
              <w:jc w:val="center"/>
              <w:rPr>
                <w:b w:val="1"/>
                <w:bCs w:val="1"/>
                <w:sz w:val="20"/>
                <w:szCs w:val="20"/>
              </w:rPr>
            </w:pPr>
            <w:r w:rsidDel="00000000" w:rsidR="00000000" w:rsidRPr="00000000">
              <w:rPr>
                <w:rtl w:val="0"/>
              </w:rPr>
            </w:r>
          </w:p>
          <w:p w:rsidR="00000000" w:rsidDel="00000000" w:rsidP="00000000" w:rsidRDefault="00000000" w:rsidRPr="00000000" w14:paraId="00000078">
            <w:pPr>
              <w:tabs>
                <w:tab w:val="left" w:leader="none" w:pos="5040"/>
                <w:tab w:val="left" w:leader="none" w:pos="8550"/>
                <w:tab w:val="left" w:leader="none" w:pos="9810"/>
                <w:tab w:val="left" w:leader="none" w:pos="12510"/>
              </w:tabs>
              <w:ind w:right="15"/>
              <w:jc w:val="center"/>
              <w:rPr>
                <w:b w:val="1"/>
                <w:bCs w:val="1"/>
                <w:sz w:val="20"/>
                <w:szCs w:val="20"/>
              </w:rPr>
            </w:pPr>
            <w:r w:rsidDel="00000000" w:rsidR="00000000" w:rsidRPr="00000000">
              <w:rPr>
                <w:rtl w:val="0"/>
              </w:rPr>
              <w:t xml:space="preserve">60%</w:t>
            </w:r>
            <w:r w:rsidDel="00000000" w:rsidR="00000000" w:rsidRPr="00000000">
              <w:rPr>
                <w:rtl w:val="0"/>
              </w:rPr>
            </w:r>
          </w:p>
        </w:tc>
      </w:tr>
    </w:tbl>
    <w:p w:rsidR="00000000" w:rsidDel="00000000" w:rsidP="00000000" w:rsidRDefault="00000000" w:rsidRPr="00000000" w14:paraId="00000079">
      <w:pPr>
        <w:rPr>
          <w:b w:val="1"/>
          <w:bCs w:val="1"/>
          <w:i w:val="1"/>
          <w:iCs w:val="1"/>
          <w:color w:val="ff3399"/>
        </w:rPr>
      </w:pPr>
      <w:r w:rsidDel="00000000" w:rsidR="00000000" w:rsidRPr="00000000">
        <w:rPr>
          <w:rtl w:val="0"/>
        </w:rPr>
      </w:r>
    </w:p>
    <w:p w:rsidR="00000000" w:rsidDel="00000000" w:rsidP="00000000" w:rsidRDefault="00000000" w:rsidRPr="00000000" w14:paraId="0000007A">
      <w:pPr>
        <w:ind w:right="-25"/>
        <w:rPr>
          <w:i w:val="1"/>
          <w:iCs w:val="1"/>
          <w:color w:val="c00000"/>
          <w:highlight w:val="yellow"/>
        </w:rPr>
      </w:pPr>
      <w:bookmarkStart w:colFirst="0" w:colLast="0" w:name="_heading=h.hzchcr4g324p" w:id="6"/>
      <w:bookmarkEnd w:id="6"/>
      <w:r w:rsidDel="00000000" w:rsidR="00000000" w:rsidRPr="00000000">
        <w:rPr>
          <w:rtl w:val="0"/>
        </w:rPr>
      </w:r>
    </w:p>
    <w:p w:rsidR="00000000" w:rsidDel="00000000" w:rsidP="00000000" w:rsidRDefault="00000000" w:rsidRPr="00000000" w14:paraId="0000007B">
      <w:pPr>
        <w:pStyle w:val="Heading2"/>
        <w:rPr/>
      </w:pPr>
      <w:bookmarkStart w:colFirst="0" w:colLast="0" w:name="_heading=h.q629lbnbvs8" w:id="7"/>
      <w:bookmarkEnd w:id="7"/>
      <w:r w:rsidDel="00000000" w:rsidR="00000000" w:rsidRPr="00000000">
        <w:rPr>
          <w:rtl w:val="0"/>
        </w:rPr>
        <w:t xml:space="preserve">7. Assessment Feedback</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Feedback on items of assessment can be formal (such as on a signed feedback form) or informal (such as advice from a tutor in a tutorial). Feedback is therefore not just your grade or the comments written on your feedback form, it is advice you get from your tutor and sometimes your peers about how your work is progressing, how well you have done, what further actions you might take.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tabs>
          <w:tab w:val="left" w:leader="none" w:pos="426"/>
        </w:tabs>
        <w:jc w:val="both"/>
        <w:rPr/>
      </w:pPr>
      <w:r w:rsidDel="00000000" w:rsidR="00000000" w:rsidRPr="00000000">
        <w:rPr>
          <w:rtl w:val="0"/>
        </w:rPr>
        <w:t xml:space="preserve">We recognise the value of prompt feedback on work submitted. Other than in exceptional circumstances (such as might be caused by staff illness), </w:t>
      </w:r>
      <w:r w:rsidDel="00000000" w:rsidR="00000000" w:rsidRPr="00000000">
        <w:rPr>
          <w:b w:val="1"/>
          <w:bCs w:val="1"/>
          <w:rtl w:val="0"/>
        </w:rPr>
        <w:t xml:space="preserve">you can expect your work to be marked and feedback provided no more than</w:t>
      </w:r>
      <w:r w:rsidDel="00000000" w:rsidR="00000000" w:rsidRPr="00000000">
        <w:rPr>
          <w:rtl w:val="0"/>
        </w:rPr>
        <w:t xml:space="preserve"> </w:t>
      </w:r>
      <w:r w:rsidDel="00000000" w:rsidR="00000000" w:rsidRPr="00000000">
        <w:rPr>
          <w:b w:val="1"/>
          <w:bCs w:val="1"/>
          <w:rtl w:val="0"/>
        </w:rPr>
        <w:t xml:space="preserve">15 days</w:t>
      </w:r>
      <w:r w:rsidDel="00000000" w:rsidR="00000000" w:rsidRPr="00000000">
        <w:rPr>
          <w:b w:val="1"/>
          <w:bCs w:val="1"/>
          <w:i w:val="1"/>
          <w:iCs w:val="1"/>
          <w:rtl w:val="0"/>
        </w:rPr>
        <w:t xml:space="preserve"> </w:t>
      </w:r>
      <w:r w:rsidDel="00000000" w:rsidR="00000000" w:rsidRPr="00000000">
        <w:rPr>
          <w:rtl w:val="0"/>
        </w:rPr>
        <w:t xml:space="preserve">from the deadline date. However, please note that such feedback will be provisional and not agreed until the Assessment Board has met and may therefore be subject to change.</w:t>
      </w:r>
    </w:p>
    <w:p w:rsidR="00000000" w:rsidDel="00000000" w:rsidP="00000000" w:rsidRDefault="00000000" w:rsidRPr="00000000" w14:paraId="00000080">
      <w:pPr>
        <w:tabs>
          <w:tab w:val="left" w:leader="none" w:pos="426"/>
        </w:tabs>
        <w:jc w:val="both"/>
        <w:rPr/>
      </w:pPr>
      <w:r w:rsidDel="00000000" w:rsidR="00000000" w:rsidRPr="00000000">
        <w:rPr>
          <w:rtl w:val="0"/>
        </w:rPr>
      </w:r>
    </w:p>
    <w:p w:rsidR="00000000" w:rsidDel="00000000" w:rsidP="00000000" w:rsidRDefault="00000000" w:rsidRPr="00000000" w14:paraId="00000081">
      <w:pPr>
        <w:tabs>
          <w:tab w:val="left" w:leader="none" w:pos="426"/>
        </w:tabs>
        <w:jc w:val="both"/>
        <w:rPr/>
      </w:pPr>
      <w:r w:rsidDel="00000000" w:rsidR="00000000" w:rsidRPr="00000000">
        <w:rPr>
          <w:rtl w:val="0"/>
        </w:rPr>
        <w:t xml:space="preserve">Please take time to read or listen to your assessment feedback. This can be very useful in determining your strengths and key areas for development, and can therefore help you improve on future grades.</w:t>
      </w:r>
    </w:p>
    <w:p w:rsidR="00000000" w:rsidDel="00000000" w:rsidP="00000000" w:rsidRDefault="00000000" w:rsidRPr="00000000" w14:paraId="00000082">
      <w:pPr>
        <w:tabs>
          <w:tab w:val="left" w:leader="none" w:pos="426"/>
        </w:tabs>
        <w:jc w:val="both"/>
        <w:rPr/>
      </w:pPr>
      <w:r w:rsidDel="00000000" w:rsidR="00000000" w:rsidRPr="00000000">
        <w:rPr>
          <w:rtl w:val="0"/>
        </w:rPr>
      </w:r>
    </w:p>
    <w:p w:rsidR="00000000" w:rsidDel="00000000" w:rsidP="00000000" w:rsidRDefault="00000000" w:rsidRPr="00000000" w14:paraId="00000083">
      <w:pPr>
        <w:pStyle w:val="Heading2"/>
        <w:rPr/>
      </w:pPr>
      <w:bookmarkStart w:colFirst="0" w:colLast="0" w:name="_heading=h.jbuan6n6romg" w:id="8"/>
      <w:bookmarkEnd w:id="8"/>
      <w:r w:rsidDel="00000000" w:rsidR="00000000" w:rsidRPr="00000000">
        <w:rPr>
          <w:rtl w:val="0"/>
        </w:rPr>
        <w:t xml:space="preserve">8. Module Calendar</w:t>
      </w:r>
    </w:p>
    <w:p w:rsidR="00000000" w:rsidDel="00000000" w:rsidP="00000000" w:rsidRDefault="00000000" w:rsidRPr="00000000" w14:paraId="00000084">
      <w:pPr>
        <w:rPr/>
      </w:pPr>
      <w:r w:rsidDel="00000000" w:rsidR="00000000" w:rsidRPr="00000000">
        <w:rPr>
          <w:rtl w:val="0"/>
        </w:rPr>
      </w:r>
    </w:p>
    <w:tbl>
      <w:tblPr>
        <w:tblStyle w:val="Table4"/>
        <w:tblW w:w="93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3"/>
        <w:gridCol w:w="1968"/>
        <w:gridCol w:w="3978"/>
        <w:gridCol w:w="2254"/>
        <w:tblGridChange w:id="0">
          <w:tblGrid>
            <w:gridCol w:w="1123"/>
            <w:gridCol w:w="1968"/>
            <w:gridCol w:w="3978"/>
            <w:gridCol w:w="2254"/>
          </w:tblGrid>
        </w:tblGridChange>
      </w:tblGrid>
      <w:tr>
        <w:trPr>
          <w:cantSplit w:val="0"/>
          <w:tblHeader w:val="0"/>
        </w:trPr>
        <w:tc>
          <w:tcPr/>
          <w:p w:rsidR="00000000" w:rsidDel="00000000" w:rsidP="00000000" w:rsidRDefault="00000000" w:rsidRPr="00000000" w14:paraId="00000085">
            <w:pPr>
              <w:jc w:val="center"/>
              <w:rPr>
                <w:b w:val="1"/>
                <w:bCs w:val="1"/>
              </w:rPr>
            </w:pPr>
            <w:r w:rsidDel="00000000" w:rsidR="00000000" w:rsidRPr="00000000">
              <w:rPr>
                <w:b w:val="1"/>
                <w:bCs w:val="1"/>
                <w:rtl w:val="0"/>
              </w:rPr>
              <w:t xml:space="preserve">Session No.</w:t>
            </w:r>
          </w:p>
        </w:tc>
        <w:tc>
          <w:tcPr/>
          <w:p w:rsidR="00000000" w:rsidDel="00000000" w:rsidP="00000000" w:rsidRDefault="00000000" w:rsidRPr="00000000" w14:paraId="00000086">
            <w:pPr>
              <w:jc w:val="center"/>
              <w:rPr>
                <w:b w:val="1"/>
                <w:bCs w:val="1"/>
              </w:rPr>
            </w:pPr>
            <w:r w:rsidDel="00000000" w:rsidR="00000000" w:rsidRPr="00000000">
              <w:rPr>
                <w:b w:val="1"/>
                <w:bCs w:val="1"/>
                <w:rtl w:val="0"/>
              </w:rPr>
              <w:t xml:space="preserve">Date or Week Commencing</w:t>
            </w:r>
          </w:p>
        </w:tc>
        <w:tc>
          <w:tcPr/>
          <w:p w:rsidR="00000000" w:rsidDel="00000000" w:rsidP="00000000" w:rsidRDefault="00000000" w:rsidRPr="00000000" w14:paraId="00000087">
            <w:pPr>
              <w:jc w:val="center"/>
              <w:rPr>
                <w:b w:val="1"/>
                <w:bCs w:val="1"/>
              </w:rPr>
            </w:pPr>
            <w:r w:rsidDel="00000000" w:rsidR="00000000" w:rsidRPr="00000000">
              <w:rPr>
                <w:b w:val="1"/>
                <w:bCs w:val="1"/>
                <w:rtl w:val="0"/>
              </w:rPr>
              <w:t xml:space="preserve">Topics Covered</w:t>
            </w:r>
          </w:p>
        </w:tc>
        <w:tc>
          <w:tcPr/>
          <w:p w:rsidR="00000000" w:rsidDel="00000000" w:rsidP="00000000" w:rsidRDefault="00000000" w:rsidRPr="00000000" w14:paraId="00000088">
            <w:pPr>
              <w:jc w:val="center"/>
              <w:rPr>
                <w:b w:val="1"/>
                <w:bCs w:val="1"/>
              </w:rPr>
            </w:pPr>
            <w:r w:rsidDel="00000000" w:rsidR="00000000" w:rsidRPr="00000000">
              <w:rPr>
                <w:b w:val="1"/>
                <w:bCs w:val="1"/>
                <w:rtl w:val="0"/>
              </w:rPr>
              <w:t xml:space="preserve">Planned Delivery Method</w:t>
            </w:r>
            <w:r w:rsidDel="00000000" w:rsidR="00000000" w:rsidRPr="00000000">
              <w:rP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89">
            <w:pPr>
              <w:jc w:val="center"/>
              <w:rPr/>
            </w:pPr>
            <w:r w:rsidDel="00000000" w:rsidR="00000000" w:rsidRPr="00000000">
              <w:rPr>
                <w:rtl w:val="0"/>
              </w:rPr>
              <w:t xml:space="preserve">1</w:t>
            </w:r>
          </w:p>
        </w:tc>
        <w:tc>
          <w:tcPr/>
          <w:p w:rsidR="00000000" w:rsidDel="00000000" w:rsidP="00000000" w:rsidRDefault="00000000" w:rsidRPr="00000000" w14:paraId="0000008A">
            <w:pPr>
              <w:jc w:val="center"/>
              <w:rPr/>
            </w:pPr>
            <w:r w:rsidDel="00000000" w:rsidR="00000000" w:rsidRPr="00000000">
              <w:rPr>
                <w:rtl w:val="0"/>
              </w:rPr>
              <w:t xml:space="preserve">Week 1</w:t>
            </w:r>
          </w:p>
        </w:tc>
        <w:tc>
          <w:tcPr/>
          <w:p w:rsidR="00000000" w:rsidDel="00000000" w:rsidP="00000000" w:rsidRDefault="00000000" w:rsidRPr="00000000" w14:paraId="0000008B">
            <w:pPr>
              <w:rPr/>
            </w:pPr>
            <w:r w:rsidDel="00000000" w:rsidR="00000000" w:rsidRPr="00000000">
              <w:rPr>
                <w:rtl w:val="0"/>
              </w:rPr>
              <w:t xml:space="preserve">Module Introduction, Introduction to Applied Artificial Intelligence (AI)</w:t>
            </w:r>
          </w:p>
        </w:tc>
        <w:tc>
          <w:tcPr/>
          <w:p w:rsidR="00000000" w:rsidDel="00000000" w:rsidP="00000000" w:rsidRDefault="00000000" w:rsidRPr="00000000" w14:paraId="0000008C">
            <w:pPr>
              <w:rPr/>
            </w:pPr>
            <w:r w:rsidDel="00000000" w:rsidR="00000000" w:rsidRPr="00000000">
              <w:rPr>
                <w:rtl w:val="0"/>
              </w:rPr>
              <w:t xml:space="preserve">On-campus </w:t>
            </w:r>
          </w:p>
        </w:tc>
      </w:tr>
      <w:tr>
        <w:trPr>
          <w:cantSplit w:val="0"/>
          <w:tblHeader w:val="0"/>
        </w:trPr>
        <w:tc>
          <w:tcPr/>
          <w:p w:rsidR="00000000" w:rsidDel="00000000" w:rsidP="00000000" w:rsidRDefault="00000000" w:rsidRPr="00000000" w14:paraId="0000008D">
            <w:pPr>
              <w:jc w:val="center"/>
              <w:rPr/>
            </w:pPr>
            <w:r w:rsidDel="00000000" w:rsidR="00000000" w:rsidRPr="00000000">
              <w:rPr>
                <w:rtl w:val="0"/>
              </w:rPr>
              <w:t xml:space="preserve">2</w:t>
            </w:r>
          </w:p>
        </w:tc>
        <w:tc>
          <w:tcPr/>
          <w:p w:rsidR="00000000" w:rsidDel="00000000" w:rsidP="00000000" w:rsidRDefault="00000000" w:rsidRPr="00000000" w14:paraId="0000008E">
            <w:pPr>
              <w:jc w:val="center"/>
              <w:rPr/>
            </w:pPr>
            <w:r w:rsidDel="00000000" w:rsidR="00000000" w:rsidRPr="00000000">
              <w:rPr>
                <w:rtl w:val="0"/>
              </w:rPr>
              <w:t xml:space="preserve">Week 2</w:t>
            </w:r>
          </w:p>
        </w:tc>
        <w:tc>
          <w:tcPr/>
          <w:p w:rsidR="00000000" w:rsidDel="00000000" w:rsidP="00000000" w:rsidRDefault="00000000" w:rsidRPr="00000000" w14:paraId="0000008F">
            <w:pPr>
              <w:rPr/>
            </w:pPr>
            <w:r w:rsidDel="00000000" w:rsidR="00000000" w:rsidRPr="00000000">
              <w:rPr>
                <w:rtl w:val="0"/>
              </w:rPr>
              <w:t xml:space="preserve">Fundamentals of Programming, Introduction to NumPy and matplotlib</w:t>
            </w:r>
          </w:p>
        </w:tc>
        <w:tc>
          <w:tcPr/>
          <w:p w:rsidR="00000000" w:rsidDel="00000000" w:rsidP="00000000" w:rsidRDefault="00000000" w:rsidRPr="00000000" w14:paraId="00000090">
            <w:pPr>
              <w:rPr/>
            </w:pPr>
            <w:r w:rsidDel="00000000" w:rsidR="00000000" w:rsidRPr="00000000">
              <w:rPr>
                <w:rtl w:val="0"/>
              </w:rPr>
              <w:t xml:space="preserve">On-campus </w:t>
            </w:r>
          </w:p>
        </w:tc>
      </w:tr>
      <w:tr>
        <w:trPr>
          <w:cantSplit w:val="0"/>
          <w:tblHeader w:val="0"/>
        </w:trPr>
        <w:tc>
          <w:tcPr/>
          <w:p w:rsidR="00000000" w:rsidDel="00000000" w:rsidP="00000000" w:rsidRDefault="00000000" w:rsidRPr="00000000" w14:paraId="00000091">
            <w:pPr>
              <w:jc w:val="center"/>
              <w:rPr/>
            </w:pPr>
            <w:r w:rsidDel="00000000" w:rsidR="00000000" w:rsidRPr="00000000">
              <w:rPr>
                <w:rtl w:val="0"/>
              </w:rPr>
              <w:t xml:space="preserve">3</w:t>
            </w:r>
          </w:p>
        </w:tc>
        <w:tc>
          <w:tcPr/>
          <w:p w:rsidR="00000000" w:rsidDel="00000000" w:rsidP="00000000" w:rsidRDefault="00000000" w:rsidRPr="00000000" w14:paraId="00000092">
            <w:pPr>
              <w:jc w:val="center"/>
              <w:rPr/>
            </w:pPr>
            <w:r w:rsidDel="00000000" w:rsidR="00000000" w:rsidRPr="00000000">
              <w:rPr>
                <w:rtl w:val="0"/>
              </w:rPr>
              <w:t xml:space="preserve">Week 3</w:t>
            </w:r>
          </w:p>
        </w:tc>
        <w:tc>
          <w:tcPr/>
          <w:p w:rsidR="00000000" w:rsidDel="00000000" w:rsidP="00000000" w:rsidRDefault="00000000" w:rsidRPr="00000000" w14:paraId="00000093">
            <w:pPr>
              <w:rPr/>
            </w:pPr>
            <w:r w:rsidDel="00000000" w:rsidR="00000000" w:rsidRPr="00000000">
              <w:rPr>
                <w:rtl w:val="0"/>
              </w:rPr>
              <w:t xml:space="preserve">Practical session on Python, using its different libraries</w:t>
            </w:r>
          </w:p>
        </w:tc>
        <w:tc>
          <w:tcPr/>
          <w:p w:rsidR="00000000" w:rsidDel="00000000" w:rsidP="00000000" w:rsidRDefault="00000000" w:rsidRPr="00000000" w14:paraId="00000094">
            <w:pPr>
              <w:rPr/>
            </w:pPr>
            <w:r w:rsidDel="00000000" w:rsidR="00000000" w:rsidRPr="00000000">
              <w:rPr>
                <w:rtl w:val="0"/>
              </w:rPr>
              <w:t xml:space="preserve">On-campus </w:t>
            </w:r>
          </w:p>
        </w:tc>
      </w:tr>
      <w:tr>
        <w:trPr>
          <w:cantSplit w:val="0"/>
          <w:tblHeader w:val="0"/>
        </w:trPr>
        <w:tc>
          <w:tcPr/>
          <w:p w:rsidR="00000000" w:rsidDel="00000000" w:rsidP="00000000" w:rsidRDefault="00000000" w:rsidRPr="00000000" w14:paraId="00000095">
            <w:pPr>
              <w:jc w:val="center"/>
              <w:rPr/>
            </w:pPr>
            <w:r w:rsidDel="00000000" w:rsidR="00000000" w:rsidRPr="00000000">
              <w:rPr>
                <w:rtl w:val="0"/>
              </w:rPr>
              <w:t xml:space="preserve">4</w:t>
            </w:r>
          </w:p>
        </w:tc>
        <w:tc>
          <w:tcPr/>
          <w:p w:rsidR="00000000" w:rsidDel="00000000" w:rsidP="00000000" w:rsidRDefault="00000000" w:rsidRPr="00000000" w14:paraId="00000096">
            <w:pPr>
              <w:jc w:val="center"/>
              <w:rPr/>
            </w:pPr>
            <w:r w:rsidDel="00000000" w:rsidR="00000000" w:rsidRPr="00000000">
              <w:rPr>
                <w:rtl w:val="0"/>
              </w:rPr>
              <w:t xml:space="preserve">Week 4</w:t>
            </w:r>
          </w:p>
        </w:tc>
        <w:tc>
          <w:tcPr/>
          <w:p w:rsidR="00000000" w:rsidDel="00000000" w:rsidP="00000000" w:rsidRDefault="00000000" w:rsidRPr="00000000" w14:paraId="00000097">
            <w:pPr>
              <w:rPr>
                <w:color w:val="a72ab8"/>
              </w:rPr>
            </w:pPr>
            <w:r w:rsidDel="00000000" w:rsidR="00000000" w:rsidRPr="00000000">
              <w:rPr>
                <w:rtl w:val="0"/>
              </w:rPr>
              <w:t xml:space="preserve">Data Analysis and Data Visualisation</w:t>
            </w:r>
            <w:r w:rsidDel="00000000" w:rsidR="00000000" w:rsidRPr="00000000">
              <w:rPr>
                <w:rtl w:val="0"/>
              </w:rPr>
            </w:r>
          </w:p>
        </w:tc>
        <w:tc>
          <w:tcPr/>
          <w:p w:rsidR="00000000" w:rsidDel="00000000" w:rsidP="00000000" w:rsidRDefault="00000000" w:rsidRPr="00000000" w14:paraId="00000098">
            <w:pPr>
              <w:rPr/>
            </w:pPr>
            <w:r w:rsidDel="00000000" w:rsidR="00000000" w:rsidRPr="00000000">
              <w:rPr>
                <w:rtl w:val="0"/>
              </w:rPr>
              <w:t xml:space="preserve">On-campus </w:t>
            </w:r>
          </w:p>
        </w:tc>
      </w:tr>
      <w:tr>
        <w:trPr>
          <w:cantSplit w:val="0"/>
          <w:tblHeader w:val="0"/>
        </w:trPr>
        <w:tc>
          <w:tcPr/>
          <w:p w:rsidR="00000000" w:rsidDel="00000000" w:rsidP="00000000" w:rsidRDefault="00000000" w:rsidRPr="00000000" w14:paraId="00000099">
            <w:pPr>
              <w:jc w:val="center"/>
              <w:rPr/>
            </w:pPr>
            <w:r w:rsidDel="00000000" w:rsidR="00000000" w:rsidRPr="00000000">
              <w:rPr>
                <w:rtl w:val="0"/>
              </w:rPr>
              <w:t xml:space="preserve">5</w:t>
            </w:r>
          </w:p>
        </w:tc>
        <w:tc>
          <w:tcPr/>
          <w:p w:rsidR="00000000" w:rsidDel="00000000" w:rsidP="00000000" w:rsidRDefault="00000000" w:rsidRPr="00000000" w14:paraId="0000009A">
            <w:pPr>
              <w:jc w:val="center"/>
              <w:rPr/>
            </w:pPr>
            <w:r w:rsidDel="00000000" w:rsidR="00000000" w:rsidRPr="00000000">
              <w:rPr>
                <w:rtl w:val="0"/>
              </w:rPr>
              <w:t xml:space="preserve">Week 5</w:t>
            </w:r>
          </w:p>
        </w:tc>
        <w:tc>
          <w:tcPr/>
          <w:p w:rsidR="00000000" w:rsidDel="00000000" w:rsidP="00000000" w:rsidRDefault="00000000" w:rsidRPr="00000000" w14:paraId="0000009B">
            <w:pPr>
              <w:rPr>
                <w:b w:val="1"/>
                <w:bCs w:val="1"/>
                <w:color w:val="a72ab8"/>
              </w:rPr>
            </w:pPr>
            <w:r w:rsidDel="00000000" w:rsidR="00000000" w:rsidRPr="00000000">
              <w:rPr>
                <w:rtl w:val="0"/>
              </w:rPr>
              <w:t xml:space="preserve">Supervised and Unsupervised Learning</w:t>
            </w:r>
            <w:r w:rsidDel="00000000" w:rsidR="00000000" w:rsidRPr="00000000">
              <w:rPr>
                <w:rtl w:val="0"/>
              </w:rPr>
            </w:r>
          </w:p>
        </w:tc>
        <w:tc>
          <w:tcPr/>
          <w:p w:rsidR="00000000" w:rsidDel="00000000" w:rsidP="00000000" w:rsidRDefault="00000000" w:rsidRPr="00000000" w14:paraId="0000009C">
            <w:pPr>
              <w:rPr/>
            </w:pPr>
            <w:r w:rsidDel="00000000" w:rsidR="00000000" w:rsidRPr="00000000">
              <w:rPr>
                <w:rtl w:val="0"/>
              </w:rPr>
              <w:t xml:space="preserve">On-campus </w:t>
            </w:r>
          </w:p>
        </w:tc>
      </w:tr>
      <w:tr>
        <w:trPr>
          <w:cantSplit w:val="0"/>
          <w:tblHeader w:val="0"/>
        </w:trPr>
        <w:tc>
          <w:tcPr/>
          <w:p w:rsidR="00000000" w:rsidDel="00000000" w:rsidP="00000000" w:rsidRDefault="00000000" w:rsidRPr="00000000" w14:paraId="0000009D">
            <w:pPr>
              <w:jc w:val="center"/>
              <w:rPr/>
            </w:pPr>
            <w:r w:rsidDel="00000000" w:rsidR="00000000" w:rsidRPr="00000000">
              <w:rPr>
                <w:rtl w:val="0"/>
              </w:rPr>
              <w:t xml:space="preserve">6</w:t>
            </w:r>
          </w:p>
        </w:tc>
        <w:tc>
          <w:tcPr/>
          <w:p w:rsidR="00000000" w:rsidDel="00000000" w:rsidP="00000000" w:rsidRDefault="00000000" w:rsidRPr="00000000" w14:paraId="0000009E">
            <w:pPr>
              <w:jc w:val="center"/>
              <w:rPr/>
            </w:pPr>
            <w:r w:rsidDel="00000000" w:rsidR="00000000" w:rsidRPr="00000000">
              <w:rPr>
                <w:rtl w:val="0"/>
              </w:rPr>
              <w:t xml:space="preserve">Week 6</w:t>
            </w:r>
          </w:p>
        </w:tc>
        <w:tc>
          <w:tcPr/>
          <w:p w:rsidR="00000000" w:rsidDel="00000000" w:rsidP="00000000" w:rsidRDefault="00000000" w:rsidRPr="00000000" w14:paraId="0000009F">
            <w:pPr>
              <w:rPr>
                <w:b w:val="1"/>
                <w:bCs w:val="1"/>
                <w:color w:val="000000"/>
              </w:rPr>
            </w:pPr>
            <w:r w:rsidDel="00000000" w:rsidR="00000000" w:rsidRPr="00000000">
              <w:rPr>
                <w:b w:val="1"/>
                <w:bCs w:val="1"/>
                <w:color w:val="000000"/>
                <w:rtl w:val="0"/>
              </w:rPr>
              <w:t xml:space="preserve">Tutorials: consolidation and assessment</w:t>
            </w:r>
          </w:p>
          <w:p w:rsidR="00000000" w:rsidDel="00000000" w:rsidP="00000000" w:rsidRDefault="00000000" w:rsidRPr="00000000" w14:paraId="000000A0">
            <w:pPr>
              <w:rPr>
                <w:b w:val="1"/>
                <w:bCs w:val="1"/>
                <w:color w:val="000000"/>
              </w:rPr>
            </w:pPr>
            <w:r w:rsidDel="00000000" w:rsidR="00000000" w:rsidRPr="00000000">
              <w:rPr>
                <w:b w:val="1"/>
                <w:bCs w:val="1"/>
                <w:color w:val="000000"/>
                <w:rtl w:val="0"/>
              </w:rPr>
              <w:t xml:space="preserve">support.</w:t>
            </w:r>
          </w:p>
          <w:p w:rsidR="00000000" w:rsidDel="00000000" w:rsidP="00000000" w:rsidRDefault="00000000" w:rsidRPr="00000000" w14:paraId="000000A1">
            <w:pPr>
              <w:rPr/>
            </w:pPr>
            <w:r w:rsidDel="00000000" w:rsidR="00000000" w:rsidRPr="00000000">
              <w:rPr>
                <w:rtl w:val="0"/>
              </w:rPr>
            </w:r>
          </w:p>
        </w:tc>
        <w:tc>
          <w:tcPr/>
          <w:p w:rsidR="00000000" w:rsidDel="00000000" w:rsidP="00000000" w:rsidRDefault="00000000" w:rsidRPr="00000000" w14:paraId="000000A2">
            <w:pPr>
              <w:rPr/>
            </w:pPr>
            <w:r w:rsidDel="00000000" w:rsidR="00000000" w:rsidRPr="00000000">
              <w:rPr>
                <w:rtl w:val="0"/>
              </w:rPr>
              <w:t xml:space="preserve">On-campus </w:t>
            </w:r>
          </w:p>
        </w:tc>
      </w:tr>
      <w:tr>
        <w:trPr>
          <w:cantSplit w:val="0"/>
          <w:tblHeader w:val="0"/>
        </w:trPr>
        <w:tc>
          <w:tcPr/>
          <w:p w:rsidR="00000000" w:rsidDel="00000000" w:rsidP="00000000" w:rsidRDefault="00000000" w:rsidRPr="00000000" w14:paraId="000000A3">
            <w:pPr>
              <w:jc w:val="center"/>
              <w:rPr/>
            </w:pPr>
            <w:r w:rsidDel="00000000" w:rsidR="00000000" w:rsidRPr="00000000">
              <w:rPr>
                <w:rtl w:val="0"/>
              </w:rPr>
              <w:t xml:space="preserve">7</w:t>
            </w:r>
          </w:p>
        </w:tc>
        <w:tc>
          <w:tcPr/>
          <w:p w:rsidR="00000000" w:rsidDel="00000000" w:rsidP="00000000" w:rsidRDefault="00000000" w:rsidRPr="00000000" w14:paraId="000000A4">
            <w:pPr>
              <w:jc w:val="center"/>
              <w:rPr/>
            </w:pPr>
            <w:r w:rsidDel="00000000" w:rsidR="00000000" w:rsidRPr="00000000">
              <w:rPr>
                <w:rtl w:val="0"/>
              </w:rPr>
              <w:t xml:space="preserve">Week 7</w:t>
            </w:r>
          </w:p>
        </w:tc>
        <w:tc>
          <w:tcPr/>
          <w:p w:rsidR="00000000" w:rsidDel="00000000" w:rsidP="00000000" w:rsidRDefault="00000000" w:rsidRPr="00000000" w14:paraId="000000A5">
            <w:pPr>
              <w:rPr/>
            </w:pPr>
            <w:r w:rsidDel="00000000" w:rsidR="00000000" w:rsidRPr="00000000">
              <w:rPr>
                <w:rtl w:val="0"/>
              </w:rPr>
              <w:t xml:space="preserve">Bayesian Learning and Decision Trees and Their Applications</w:t>
            </w:r>
          </w:p>
          <w:p w:rsidR="00000000" w:rsidDel="00000000" w:rsidP="00000000" w:rsidRDefault="00000000" w:rsidRPr="00000000" w14:paraId="000000A6">
            <w:pPr>
              <w:rPr/>
            </w:pPr>
            <w:r w:rsidDel="00000000" w:rsidR="00000000" w:rsidRPr="00000000">
              <w:rPr>
                <w:b w:val="1"/>
                <w:bCs w:val="1"/>
                <w:color w:val="000000"/>
                <w:rtl w:val="0"/>
              </w:rPr>
              <w:t xml:space="preserve">Assessment 1 submission.</w:t>
            </w:r>
            <w:r w:rsidDel="00000000" w:rsidR="00000000" w:rsidRPr="00000000">
              <w:rPr>
                <w:rtl w:val="0"/>
              </w:rPr>
            </w:r>
          </w:p>
        </w:tc>
        <w:tc>
          <w:tcPr/>
          <w:p w:rsidR="00000000" w:rsidDel="00000000" w:rsidP="00000000" w:rsidRDefault="00000000" w:rsidRPr="00000000" w14:paraId="000000A7">
            <w:pPr>
              <w:rPr/>
            </w:pPr>
            <w:r w:rsidDel="00000000" w:rsidR="00000000" w:rsidRPr="00000000">
              <w:rPr>
                <w:rtl w:val="0"/>
              </w:rPr>
              <w:t xml:space="preserve">On-campus </w:t>
            </w:r>
          </w:p>
        </w:tc>
      </w:tr>
      <w:tr>
        <w:trPr>
          <w:cantSplit w:val="0"/>
          <w:tblHeader w:val="0"/>
        </w:trPr>
        <w:tc>
          <w:tcPr/>
          <w:p w:rsidR="00000000" w:rsidDel="00000000" w:rsidP="00000000" w:rsidRDefault="00000000" w:rsidRPr="00000000" w14:paraId="000000A8">
            <w:pPr>
              <w:jc w:val="center"/>
              <w:rPr/>
            </w:pPr>
            <w:r w:rsidDel="00000000" w:rsidR="00000000" w:rsidRPr="00000000">
              <w:rPr>
                <w:rtl w:val="0"/>
              </w:rPr>
              <w:t xml:space="preserve">8</w:t>
            </w:r>
          </w:p>
        </w:tc>
        <w:tc>
          <w:tcPr/>
          <w:p w:rsidR="00000000" w:rsidDel="00000000" w:rsidP="00000000" w:rsidRDefault="00000000" w:rsidRPr="00000000" w14:paraId="000000A9">
            <w:pPr>
              <w:jc w:val="center"/>
              <w:rPr/>
            </w:pPr>
            <w:r w:rsidDel="00000000" w:rsidR="00000000" w:rsidRPr="00000000">
              <w:rPr>
                <w:rtl w:val="0"/>
              </w:rPr>
              <w:t xml:space="preserve">Week 8</w:t>
            </w:r>
          </w:p>
        </w:tc>
        <w:tc>
          <w:tcPr/>
          <w:p w:rsidR="00000000" w:rsidDel="00000000" w:rsidP="00000000" w:rsidRDefault="00000000" w:rsidRPr="00000000" w14:paraId="000000AA">
            <w:pPr>
              <w:rPr/>
            </w:pPr>
            <w:r w:rsidDel="00000000" w:rsidR="00000000" w:rsidRPr="00000000">
              <w:rPr>
                <w:rtl w:val="0"/>
              </w:rPr>
              <w:t xml:space="preserve">Support Vector Machines and its applications</w:t>
            </w:r>
          </w:p>
        </w:tc>
        <w:tc>
          <w:tcPr/>
          <w:p w:rsidR="00000000" w:rsidDel="00000000" w:rsidP="00000000" w:rsidRDefault="00000000" w:rsidRPr="00000000" w14:paraId="000000AB">
            <w:pPr>
              <w:rPr/>
            </w:pPr>
            <w:r w:rsidDel="00000000" w:rsidR="00000000" w:rsidRPr="00000000">
              <w:rPr>
                <w:rtl w:val="0"/>
              </w:rPr>
              <w:t xml:space="preserve">On-campus </w:t>
            </w:r>
          </w:p>
        </w:tc>
      </w:tr>
      <w:tr>
        <w:trPr>
          <w:cantSplit w:val="0"/>
          <w:tblHeader w:val="0"/>
        </w:trPr>
        <w:tc>
          <w:tcPr/>
          <w:p w:rsidR="00000000" w:rsidDel="00000000" w:rsidP="00000000" w:rsidRDefault="00000000" w:rsidRPr="00000000" w14:paraId="000000AC">
            <w:pPr>
              <w:jc w:val="center"/>
              <w:rPr/>
            </w:pPr>
            <w:r w:rsidDel="00000000" w:rsidR="00000000" w:rsidRPr="00000000">
              <w:rPr>
                <w:rtl w:val="0"/>
              </w:rPr>
              <w:t xml:space="preserve">9</w:t>
            </w:r>
          </w:p>
        </w:tc>
        <w:tc>
          <w:tcPr/>
          <w:p w:rsidR="00000000" w:rsidDel="00000000" w:rsidP="00000000" w:rsidRDefault="00000000" w:rsidRPr="00000000" w14:paraId="000000AD">
            <w:pPr>
              <w:jc w:val="center"/>
              <w:rPr/>
            </w:pPr>
            <w:r w:rsidDel="00000000" w:rsidR="00000000" w:rsidRPr="00000000">
              <w:rPr>
                <w:rtl w:val="0"/>
              </w:rPr>
              <w:t xml:space="preserve">Week 9</w:t>
            </w:r>
          </w:p>
        </w:tc>
        <w:tc>
          <w:tcPr/>
          <w:p w:rsidR="00000000" w:rsidDel="00000000" w:rsidP="00000000" w:rsidRDefault="00000000" w:rsidRPr="00000000" w14:paraId="000000AE">
            <w:pPr>
              <w:rPr>
                <w:b w:val="1"/>
                <w:bCs w:val="1"/>
                <w:color w:val="a72ab8"/>
              </w:rPr>
            </w:pPr>
            <w:r w:rsidDel="00000000" w:rsidR="00000000" w:rsidRPr="00000000">
              <w:rPr>
                <w:rtl w:val="0"/>
              </w:rPr>
              <w:t xml:space="preserve">Artificial Neural Networks and its Applications</w:t>
            </w:r>
            <w:r w:rsidDel="00000000" w:rsidR="00000000" w:rsidRPr="00000000">
              <w:rPr>
                <w:rtl w:val="0"/>
              </w:rPr>
            </w:r>
          </w:p>
        </w:tc>
        <w:tc>
          <w:tcPr/>
          <w:p w:rsidR="00000000" w:rsidDel="00000000" w:rsidP="00000000" w:rsidRDefault="00000000" w:rsidRPr="00000000" w14:paraId="000000AF">
            <w:pPr>
              <w:rPr>
                <w:color w:val="a72ab8"/>
              </w:rPr>
            </w:pPr>
            <w:r w:rsidDel="00000000" w:rsidR="00000000" w:rsidRPr="00000000">
              <w:rPr>
                <w:rtl w:val="0"/>
              </w:rPr>
              <w:t xml:space="preserve">On-campus </w:t>
            </w:r>
            <w:r w:rsidDel="00000000" w:rsidR="00000000" w:rsidRPr="00000000">
              <w:rPr>
                <w:rtl w:val="0"/>
              </w:rPr>
            </w:r>
          </w:p>
        </w:tc>
      </w:tr>
      <w:tr>
        <w:trPr>
          <w:cantSplit w:val="0"/>
          <w:tblHeader w:val="0"/>
        </w:trPr>
        <w:tc>
          <w:tcPr/>
          <w:p w:rsidR="00000000" w:rsidDel="00000000" w:rsidP="00000000" w:rsidRDefault="00000000" w:rsidRPr="00000000" w14:paraId="000000B0">
            <w:pPr>
              <w:jc w:val="center"/>
              <w:rPr/>
            </w:pPr>
            <w:r w:rsidDel="00000000" w:rsidR="00000000" w:rsidRPr="00000000">
              <w:rPr>
                <w:rtl w:val="0"/>
              </w:rPr>
              <w:t xml:space="preserve">10</w:t>
            </w:r>
          </w:p>
        </w:tc>
        <w:tc>
          <w:tcPr/>
          <w:p w:rsidR="00000000" w:rsidDel="00000000" w:rsidP="00000000" w:rsidRDefault="00000000" w:rsidRPr="00000000" w14:paraId="000000B1">
            <w:pPr>
              <w:jc w:val="center"/>
              <w:rPr/>
            </w:pPr>
            <w:r w:rsidDel="00000000" w:rsidR="00000000" w:rsidRPr="00000000">
              <w:rPr>
                <w:rtl w:val="0"/>
              </w:rPr>
              <w:t xml:space="preserve">Week 10</w:t>
            </w:r>
          </w:p>
        </w:tc>
        <w:tc>
          <w:tcPr/>
          <w:p w:rsidR="00000000" w:rsidDel="00000000" w:rsidP="00000000" w:rsidRDefault="00000000" w:rsidRPr="00000000" w14:paraId="000000B2">
            <w:pPr>
              <w:rPr>
                <w:b w:val="1"/>
                <w:bCs w:val="1"/>
              </w:rPr>
            </w:pPr>
            <w:r w:rsidDel="00000000" w:rsidR="00000000" w:rsidRPr="00000000">
              <w:rPr>
                <w:rtl w:val="0"/>
              </w:rPr>
              <w:t xml:space="preserve">Reinforcement Learning and Its Applications</w: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tc>
        <w:tc>
          <w:tcPr/>
          <w:p w:rsidR="00000000" w:rsidDel="00000000" w:rsidP="00000000" w:rsidRDefault="00000000" w:rsidRPr="00000000" w14:paraId="000000B4">
            <w:pPr>
              <w:rPr/>
            </w:pPr>
            <w:r w:rsidDel="00000000" w:rsidR="00000000" w:rsidRPr="00000000">
              <w:rPr>
                <w:rtl w:val="0"/>
              </w:rPr>
              <w:t xml:space="preserve">On-campus </w:t>
            </w:r>
          </w:p>
        </w:tc>
      </w:tr>
      <w:tr>
        <w:trPr>
          <w:cantSplit w:val="0"/>
          <w:tblHeader w:val="0"/>
        </w:trPr>
        <w:tc>
          <w:tcPr/>
          <w:p w:rsidR="00000000" w:rsidDel="00000000" w:rsidP="00000000" w:rsidRDefault="00000000" w:rsidRPr="00000000" w14:paraId="000000B5">
            <w:pPr>
              <w:jc w:val="center"/>
              <w:rPr/>
            </w:pPr>
            <w:r w:rsidDel="00000000" w:rsidR="00000000" w:rsidRPr="00000000">
              <w:rPr>
                <w:rtl w:val="0"/>
              </w:rPr>
              <w:t xml:space="preserve">11</w:t>
            </w:r>
          </w:p>
        </w:tc>
        <w:tc>
          <w:tcPr/>
          <w:p w:rsidR="00000000" w:rsidDel="00000000" w:rsidP="00000000" w:rsidRDefault="00000000" w:rsidRPr="00000000" w14:paraId="000000B6">
            <w:pPr>
              <w:jc w:val="center"/>
              <w:rPr/>
            </w:pPr>
            <w:r w:rsidDel="00000000" w:rsidR="00000000" w:rsidRPr="00000000">
              <w:rPr>
                <w:rtl w:val="0"/>
              </w:rPr>
              <w:t xml:space="preserve">Week 11</w:t>
            </w:r>
          </w:p>
        </w:tc>
        <w:tc>
          <w:tcPr/>
          <w:p w:rsidR="00000000" w:rsidDel="00000000" w:rsidP="00000000" w:rsidRDefault="00000000" w:rsidRPr="00000000" w14:paraId="000000B7">
            <w:pPr>
              <w:rPr>
                <w:b w:val="1"/>
                <w:bCs w:val="1"/>
              </w:rPr>
            </w:pPr>
            <w:r w:rsidDel="00000000" w:rsidR="00000000" w:rsidRPr="00000000">
              <w:rPr>
                <w:rtl w:val="0"/>
              </w:rPr>
              <w:t xml:space="preserve">Deep Learning and its different architectures and its applications</w:t>
            </w:r>
            <w:r w:rsidDel="00000000" w:rsidR="00000000" w:rsidRPr="00000000">
              <w:rPr>
                <w:rtl w:val="0"/>
              </w:rPr>
            </w:r>
          </w:p>
        </w:tc>
        <w:tc>
          <w:tcPr/>
          <w:p w:rsidR="00000000" w:rsidDel="00000000" w:rsidP="00000000" w:rsidRDefault="00000000" w:rsidRPr="00000000" w14:paraId="000000B8">
            <w:pPr>
              <w:rPr/>
            </w:pPr>
            <w:r w:rsidDel="00000000" w:rsidR="00000000" w:rsidRPr="00000000">
              <w:rPr>
                <w:rtl w:val="0"/>
              </w:rPr>
              <w:t xml:space="preserve">On-campus </w:t>
            </w:r>
          </w:p>
        </w:tc>
      </w:tr>
      <w:tr>
        <w:trPr>
          <w:cantSplit w:val="0"/>
          <w:tblHeader w:val="0"/>
        </w:trPr>
        <w:tc>
          <w:tcPr/>
          <w:p w:rsidR="00000000" w:rsidDel="00000000" w:rsidP="00000000" w:rsidRDefault="00000000" w:rsidRPr="00000000" w14:paraId="000000B9">
            <w:pPr>
              <w:jc w:val="center"/>
              <w:rPr/>
            </w:pPr>
            <w:r w:rsidDel="00000000" w:rsidR="00000000" w:rsidRPr="00000000">
              <w:rPr>
                <w:rtl w:val="0"/>
              </w:rPr>
              <w:t xml:space="preserve">12</w:t>
            </w:r>
          </w:p>
        </w:tc>
        <w:tc>
          <w:tcPr/>
          <w:p w:rsidR="00000000" w:rsidDel="00000000" w:rsidP="00000000" w:rsidRDefault="00000000" w:rsidRPr="00000000" w14:paraId="000000BA">
            <w:pPr>
              <w:jc w:val="center"/>
              <w:rPr/>
            </w:pPr>
            <w:r w:rsidDel="00000000" w:rsidR="00000000" w:rsidRPr="00000000">
              <w:rPr>
                <w:rtl w:val="0"/>
              </w:rPr>
              <w:t xml:space="preserve">Week 12</w:t>
            </w:r>
          </w:p>
        </w:tc>
        <w:tc>
          <w:tcPr/>
          <w:p w:rsidR="00000000" w:rsidDel="00000000" w:rsidP="00000000" w:rsidRDefault="00000000" w:rsidRPr="00000000" w14:paraId="000000BB">
            <w:pPr>
              <w:rPr/>
            </w:pPr>
            <w:r w:rsidDel="00000000" w:rsidR="00000000" w:rsidRPr="00000000">
              <w:rPr>
                <w:rtl w:val="0"/>
              </w:rPr>
              <w:t xml:space="preserve">Deep Learning and its different architectures and its applications</w:t>
            </w:r>
          </w:p>
        </w:tc>
        <w:tc>
          <w:tcPr/>
          <w:p w:rsidR="00000000" w:rsidDel="00000000" w:rsidP="00000000" w:rsidRDefault="00000000" w:rsidRPr="00000000" w14:paraId="000000BC">
            <w:pPr>
              <w:rPr/>
            </w:pPr>
            <w:r w:rsidDel="00000000" w:rsidR="00000000" w:rsidRPr="00000000">
              <w:rPr>
                <w:rtl w:val="0"/>
              </w:rPr>
              <w:t xml:space="preserve">On-campus </w:t>
            </w:r>
          </w:p>
        </w:tc>
      </w:tr>
      <w:tr>
        <w:trPr>
          <w:cantSplit w:val="0"/>
          <w:tblHeader w:val="0"/>
        </w:trPr>
        <w:tc>
          <w:tcPr/>
          <w:p w:rsidR="00000000" w:rsidDel="00000000" w:rsidP="00000000" w:rsidRDefault="00000000" w:rsidRPr="00000000" w14:paraId="000000BD">
            <w:pPr>
              <w:jc w:val="center"/>
              <w:rPr/>
            </w:pPr>
            <w:r w:rsidDel="00000000" w:rsidR="00000000" w:rsidRPr="00000000">
              <w:rPr>
                <w:rtl w:val="0"/>
              </w:rPr>
              <w:t xml:space="preserve">13</w:t>
            </w:r>
          </w:p>
        </w:tc>
        <w:tc>
          <w:tcPr/>
          <w:p w:rsidR="00000000" w:rsidDel="00000000" w:rsidP="00000000" w:rsidRDefault="00000000" w:rsidRPr="00000000" w14:paraId="000000BE">
            <w:pPr>
              <w:jc w:val="center"/>
              <w:rPr/>
            </w:pPr>
            <w:r w:rsidDel="00000000" w:rsidR="00000000" w:rsidRPr="00000000">
              <w:rPr>
                <w:rtl w:val="0"/>
              </w:rPr>
              <w:t xml:space="preserve">Week 13</w:t>
            </w:r>
          </w:p>
        </w:tc>
        <w:tc>
          <w:tcPr/>
          <w:p w:rsidR="00000000" w:rsidDel="00000000" w:rsidP="00000000" w:rsidRDefault="00000000" w:rsidRPr="00000000" w14:paraId="000000BF">
            <w:pPr>
              <w:rPr>
                <w:color w:val="a72ab8"/>
              </w:rPr>
            </w:pPr>
            <w:r w:rsidDel="00000000" w:rsidR="00000000" w:rsidRPr="00000000">
              <w:rPr>
                <w:color w:val="000000"/>
                <w:rtl w:val="0"/>
              </w:rPr>
              <w:t xml:space="preserve">Generative AI and its ethical issues </w:t>
            </w:r>
            <w:r w:rsidDel="00000000" w:rsidR="00000000" w:rsidRPr="00000000">
              <w:rPr>
                <w:rtl w:val="0"/>
              </w:rPr>
              <w:t xml:space="preserve">and its applications</w:t>
            </w:r>
            <w:r w:rsidDel="00000000" w:rsidR="00000000" w:rsidRPr="00000000">
              <w:rPr>
                <w:rtl w:val="0"/>
              </w:rPr>
            </w:r>
          </w:p>
        </w:tc>
        <w:tc>
          <w:tcPr/>
          <w:p w:rsidR="00000000" w:rsidDel="00000000" w:rsidP="00000000" w:rsidRDefault="00000000" w:rsidRPr="00000000" w14:paraId="000000C0">
            <w:pPr>
              <w:rPr>
                <w:color w:val="a72ab8"/>
              </w:rPr>
            </w:pPr>
            <w:r w:rsidDel="00000000" w:rsidR="00000000" w:rsidRPr="00000000">
              <w:rPr>
                <w:rtl w:val="0"/>
              </w:rPr>
              <w:t xml:space="preserve">On-campus </w:t>
            </w:r>
            <w:r w:rsidDel="00000000" w:rsidR="00000000" w:rsidRPr="00000000">
              <w:rPr>
                <w:rtl w:val="0"/>
              </w:rPr>
            </w:r>
          </w:p>
        </w:tc>
      </w:tr>
      <w:tr>
        <w:trPr>
          <w:cantSplit w:val="0"/>
          <w:trHeight w:val="190" w:hRule="atLeast"/>
          <w:tblHeader w:val="0"/>
        </w:trPr>
        <w:tc>
          <w:tcPr/>
          <w:p w:rsidR="00000000" w:rsidDel="00000000" w:rsidP="00000000" w:rsidRDefault="00000000" w:rsidRPr="00000000" w14:paraId="000000C1">
            <w:pPr>
              <w:jc w:val="center"/>
              <w:rPr/>
            </w:pPr>
            <w:r w:rsidDel="00000000" w:rsidR="00000000" w:rsidRPr="00000000">
              <w:rPr>
                <w:rtl w:val="0"/>
              </w:rPr>
              <w:t xml:space="preserve">14</w:t>
            </w:r>
          </w:p>
        </w:tc>
        <w:tc>
          <w:tcPr/>
          <w:p w:rsidR="00000000" w:rsidDel="00000000" w:rsidP="00000000" w:rsidRDefault="00000000" w:rsidRPr="00000000" w14:paraId="000000C2">
            <w:pPr>
              <w:jc w:val="center"/>
              <w:rPr/>
            </w:pPr>
            <w:r w:rsidDel="00000000" w:rsidR="00000000" w:rsidRPr="00000000">
              <w:rPr>
                <w:rtl w:val="0"/>
              </w:rPr>
              <w:t xml:space="preserve">Week 14</w:t>
            </w:r>
          </w:p>
        </w:tc>
        <w:tc>
          <w:tcPr/>
          <w:p w:rsidR="00000000" w:rsidDel="00000000" w:rsidP="00000000" w:rsidRDefault="00000000" w:rsidRPr="00000000" w14:paraId="000000C3">
            <w:pPr>
              <w:rPr>
                <w:b w:val="1"/>
                <w:bCs w:val="1"/>
                <w:color w:val="000000"/>
              </w:rPr>
            </w:pPr>
            <w:r w:rsidDel="00000000" w:rsidR="00000000" w:rsidRPr="00000000">
              <w:rPr>
                <w:b w:val="1"/>
                <w:bCs w:val="1"/>
                <w:color w:val="000000"/>
                <w:rtl w:val="0"/>
              </w:rPr>
              <w:t xml:space="preserve">Tutorials: consolidation and assessment</w:t>
            </w:r>
          </w:p>
          <w:p w:rsidR="00000000" w:rsidDel="00000000" w:rsidP="00000000" w:rsidRDefault="00000000" w:rsidRPr="00000000" w14:paraId="000000C4">
            <w:pPr>
              <w:rPr>
                <w:b w:val="1"/>
                <w:bCs w:val="1"/>
                <w:color w:val="a72ab8"/>
              </w:rPr>
            </w:pPr>
            <w:r w:rsidDel="00000000" w:rsidR="00000000" w:rsidRPr="00000000">
              <w:rPr>
                <w:b w:val="1"/>
                <w:bCs w:val="1"/>
                <w:color w:val="000000"/>
                <w:rtl w:val="0"/>
              </w:rPr>
              <w:t xml:space="preserve">support.</w:t>
            </w:r>
            <w:r w:rsidDel="00000000" w:rsidR="00000000" w:rsidRPr="00000000">
              <w:rPr>
                <w:rtl w:val="0"/>
              </w:rPr>
            </w:r>
          </w:p>
        </w:tc>
        <w:tc>
          <w:tcPr/>
          <w:p w:rsidR="00000000" w:rsidDel="00000000" w:rsidP="00000000" w:rsidRDefault="00000000" w:rsidRPr="00000000" w14:paraId="000000C5">
            <w:pPr>
              <w:rPr/>
            </w:pPr>
            <w:r w:rsidDel="00000000" w:rsidR="00000000" w:rsidRPr="00000000">
              <w:rPr>
                <w:rtl w:val="0"/>
              </w:rPr>
              <w:t xml:space="preserve">On-campus </w:t>
            </w:r>
          </w:p>
        </w:tc>
      </w:tr>
      <w:tr>
        <w:trPr>
          <w:cantSplit w:val="0"/>
          <w:tblHeader w:val="0"/>
        </w:trPr>
        <w:tc>
          <w:tcPr/>
          <w:p w:rsidR="00000000" w:rsidDel="00000000" w:rsidP="00000000" w:rsidRDefault="00000000" w:rsidRPr="00000000" w14:paraId="000000C6">
            <w:pPr>
              <w:jc w:val="center"/>
              <w:rPr/>
            </w:pPr>
            <w:r w:rsidDel="00000000" w:rsidR="00000000" w:rsidRPr="00000000">
              <w:rPr>
                <w:rtl w:val="0"/>
              </w:rPr>
              <w:t xml:space="preserve">15</w:t>
            </w:r>
          </w:p>
        </w:tc>
        <w:tc>
          <w:tcPr/>
          <w:p w:rsidR="00000000" w:rsidDel="00000000" w:rsidP="00000000" w:rsidRDefault="00000000" w:rsidRPr="00000000" w14:paraId="000000C7">
            <w:pPr>
              <w:jc w:val="center"/>
              <w:rPr/>
            </w:pPr>
            <w:r w:rsidDel="00000000" w:rsidR="00000000" w:rsidRPr="00000000">
              <w:rPr>
                <w:rtl w:val="0"/>
              </w:rPr>
              <w:t xml:space="preserve">Week 15</w:t>
            </w:r>
          </w:p>
        </w:tc>
        <w:tc>
          <w:tcPr/>
          <w:p w:rsidR="00000000" w:rsidDel="00000000" w:rsidP="00000000" w:rsidRDefault="00000000" w:rsidRPr="00000000" w14:paraId="000000C8">
            <w:pPr>
              <w:rPr>
                <w:color w:val="a72ab8"/>
              </w:rPr>
            </w:pPr>
            <w:r w:rsidDel="00000000" w:rsidR="00000000" w:rsidRPr="00000000">
              <w:rPr>
                <w:b w:val="1"/>
                <w:bCs w:val="1"/>
                <w:color w:val="000000"/>
                <w:rtl w:val="0"/>
              </w:rPr>
              <w:t xml:space="preserve">Assessment 2</w:t>
            </w:r>
            <w:r w:rsidDel="00000000" w:rsidR="00000000" w:rsidRPr="00000000">
              <w:rPr>
                <w:b w:val="1"/>
                <w:bCs w:val="1"/>
                <w:color w:val="ff0000"/>
                <w:rtl w:val="0"/>
              </w:rPr>
              <w:t xml:space="preserve"> </w:t>
            </w:r>
            <w:r w:rsidDel="00000000" w:rsidR="00000000" w:rsidRPr="00000000">
              <w:rPr>
                <w:rtl w:val="0"/>
              </w:rPr>
            </w:r>
          </w:p>
        </w:tc>
        <w:tc>
          <w:tcPr/>
          <w:p w:rsidR="00000000" w:rsidDel="00000000" w:rsidP="00000000" w:rsidRDefault="00000000" w:rsidRPr="00000000" w14:paraId="000000C9">
            <w:pPr>
              <w:rPr/>
            </w:pPr>
            <w:r w:rsidDel="00000000" w:rsidR="00000000" w:rsidRPr="00000000">
              <w:rPr>
                <w:rtl w:val="0"/>
              </w:rPr>
              <w:t xml:space="preserve">On-campus </w:t>
            </w:r>
          </w:p>
        </w:tc>
      </w:tr>
    </w:tbl>
    <w:p w:rsidR="00000000" w:rsidDel="00000000" w:rsidP="00000000" w:rsidRDefault="00000000" w:rsidRPr="00000000" w14:paraId="000000CA">
      <w:pPr>
        <w:ind w:right="-25"/>
        <w:rPr>
          <w:b w:val="1"/>
          <w:bCs w:val="1"/>
          <w:i w:val="1"/>
          <w:iCs w:val="1"/>
          <w:color w:val="ff0000"/>
          <w:highlight w:val="yellow"/>
        </w:rPr>
      </w:pPr>
      <w:r w:rsidDel="00000000" w:rsidR="00000000" w:rsidRPr="00000000">
        <w:rPr>
          <w:rtl w:val="0"/>
        </w:rPr>
      </w:r>
    </w:p>
    <w:p w:rsidR="00000000" w:rsidDel="00000000" w:rsidP="00000000" w:rsidRDefault="00000000" w:rsidRPr="00000000" w14:paraId="000000CB">
      <w:pPr>
        <w:ind w:right="-25"/>
        <w:rPr>
          <w:b w:val="1"/>
          <w:bCs w:val="1"/>
          <w:i w:val="1"/>
          <w:iCs w:val="1"/>
          <w:color w:val="ff0000"/>
        </w:rPr>
      </w:pPr>
      <w:r w:rsidDel="00000000" w:rsidR="00000000" w:rsidRPr="00000000">
        <w:rPr>
          <w:rtl w:val="0"/>
        </w:rPr>
      </w:r>
    </w:p>
    <w:p w:rsidR="00000000" w:rsidDel="00000000" w:rsidP="00000000" w:rsidRDefault="00000000" w:rsidRPr="00000000" w14:paraId="000000CC">
      <w:pPr>
        <w:pStyle w:val="Heading2"/>
        <w:rPr/>
      </w:pPr>
      <w:bookmarkStart w:colFirst="0" w:colLast="0" w:name="_heading=h.ncpepu5r927j" w:id="9"/>
      <w:bookmarkEnd w:id="9"/>
      <w:r w:rsidDel="00000000" w:rsidR="00000000" w:rsidRPr="00000000">
        <w:rPr>
          <w:rtl w:val="0"/>
        </w:rPr>
      </w:r>
    </w:p>
    <w:p w:rsidR="00000000" w:rsidDel="00000000" w:rsidP="00000000" w:rsidRDefault="00000000" w:rsidRPr="00000000" w14:paraId="000000CD">
      <w:pPr>
        <w:pStyle w:val="Heading2"/>
        <w:rPr/>
      </w:pPr>
      <w:r w:rsidDel="00000000" w:rsidR="00000000" w:rsidRPr="00000000">
        <w:rPr>
          <w:rtl w:val="0"/>
        </w:rPr>
        <w:t xml:space="preserve">9. Continuous Assessment Strategy </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b w:val="1"/>
          <w:bCs w:val="1"/>
        </w:rPr>
      </w:pPr>
      <w:r w:rsidDel="00000000" w:rsidR="00000000" w:rsidRPr="00000000">
        <w:rPr>
          <w:rtl w:val="0"/>
        </w:rPr>
        <w:t xml:space="preserve">Formative assessment is employed to support your learning on the module, allowing you to reflect on feedback on your progress from your tutors and peers. It takes a variety of forms </w:t>
      </w:r>
      <w:r w:rsidDel="00000000" w:rsidR="00000000" w:rsidRPr="00000000">
        <w:rPr>
          <w:b w:val="1"/>
          <w:bCs w:val="1"/>
          <w:rtl w:val="0"/>
        </w:rPr>
        <w:t xml:space="preserve">including workshop activities, practice presentations, feedback on assessment plans and does not contribute to the final module mark.</w:t>
      </w:r>
    </w:p>
    <w:p w:rsidR="00000000" w:rsidDel="00000000" w:rsidP="00000000" w:rsidRDefault="00000000" w:rsidRPr="00000000" w14:paraId="000000D0">
      <w:pPr>
        <w:rPr>
          <w:b w:val="1"/>
          <w:bCs w:val="1"/>
          <w:i w:val="1"/>
          <w:iCs w:val="1"/>
          <w:color w:val="ff0000"/>
        </w:rPr>
      </w:pPr>
      <w:r w:rsidDel="00000000" w:rsidR="00000000" w:rsidRPr="00000000">
        <w:rPr>
          <w:rtl w:val="0"/>
        </w:rPr>
      </w:r>
    </w:p>
    <w:p w:rsidR="00000000" w:rsidDel="00000000" w:rsidP="00000000" w:rsidRDefault="00000000" w:rsidRPr="00000000" w14:paraId="000000D1">
      <w:pPr>
        <w:pStyle w:val="Heading2"/>
        <w:rPr/>
      </w:pPr>
      <w:bookmarkStart w:colFirst="0" w:colLast="0" w:name="_heading=h.g66cokf60xk0" w:id="10"/>
      <w:bookmarkEnd w:id="10"/>
      <w:r w:rsidDel="00000000" w:rsidR="00000000" w:rsidRPr="00000000">
        <w:rPr>
          <w:rtl w:val="0"/>
        </w:rPr>
        <w:t xml:space="preserve">10. Indicative Reading – Essential and Recommended</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b w:val="1"/>
          <w:bCs w:val="1"/>
        </w:rPr>
      </w:pPr>
      <w:r w:rsidDel="00000000" w:rsidR="00000000" w:rsidRPr="00000000">
        <w:rPr>
          <w:b w:val="1"/>
          <w:bCs w:val="1"/>
          <w:rtl w:val="0"/>
        </w:rPr>
        <w:t xml:space="preserve">Essential Resources</w:t>
      </w:r>
    </w:p>
    <w:p w:rsidR="00000000" w:rsidDel="00000000" w:rsidP="00000000" w:rsidRDefault="00000000" w:rsidRPr="00000000" w14:paraId="000000D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21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Brownlee, J., 2020. Data preparation for machine learning: data cleaning, feature selection, and data transforms in Python. Machine Learning Mastery.</w:t>
      </w:r>
    </w:p>
    <w:p w:rsidR="00000000" w:rsidDel="00000000" w:rsidP="00000000" w:rsidRDefault="00000000" w:rsidRPr="00000000" w14:paraId="000000D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21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Campesato, O., 2020. Artificial Intelligence, Machine Learning, and Deep Learning. Stylus Publishing, LLC.</w:t>
      </w:r>
    </w:p>
    <w:p w:rsidR="00000000" w:rsidDel="00000000" w:rsidP="00000000" w:rsidRDefault="00000000" w:rsidRPr="00000000" w14:paraId="000000D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21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Campesato, O., 2020. Python 3 for Machine Learning. Stylus Publishing, LLC.</w:t>
      </w:r>
    </w:p>
    <w:p w:rsidR="00000000" w:rsidDel="00000000" w:rsidP="00000000" w:rsidRDefault="00000000" w:rsidRPr="00000000" w14:paraId="000000D7">
      <w:pPr>
        <w:rPr>
          <w:b w:val="1"/>
          <w:bCs w:val="1"/>
        </w:rPr>
      </w:pPr>
      <w:r w:rsidDel="00000000" w:rsidR="00000000" w:rsidRPr="00000000">
        <w:rPr>
          <w:b w:val="1"/>
          <w:bCs w:val="1"/>
          <w:rtl w:val="0"/>
        </w:rPr>
        <w:t xml:space="preserve">Recommended Resources</w:t>
      </w:r>
    </w:p>
    <w:p w:rsidR="00000000" w:rsidDel="00000000" w:rsidP="00000000" w:rsidRDefault="00000000" w:rsidRPr="00000000" w14:paraId="000000D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21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Deisenroth, M.P., Faisal, A.A. and Ong, C.S., 2020. Mathematics for machine learning. Cambridge University Press.</w:t>
      </w:r>
    </w:p>
    <w:p w:rsidR="00000000" w:rsidDel="00000000" w:rsidP="00000000" w:rsidRDefault="00000000" w:rsidRPr="00000000" w14:paraId="000000D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21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Dubber, M.D., Pasquale, F. and Das, S. eds., 2020. The oxford handbook of ethics of AI. Oxford Handbooks.</w:t>
      </w:r>
    </w:p>
    <w:p w:rsidR="00000000" w:rsidDel="00000000" w:rsidP="00000000" w:rsidRDefault="00000000" w:rsidRPr="00000000" w14:paraId="000000D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21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Mueller, J.P. and Massaron, L., 2019. Deep Learning for dummies. John Wiley &amp; Sons.</w:t>
      </w:r>
    </w:p>
    <w:p w:rsidR="00000000" w:rsidDel="00000000" w:rsidP="00000000" w:rsidRDefault="00000000" w:rsidRPr="00000000" w14:paraId="000000DB">
      <w:pPr>
        <w:rPr>
          <w:b w:val="1"/>
          <w:bCs w:val="1"/>
        </w:rPr>
      </w:pPr>
      <w:r w:rsidDel="00000000" w:rsidR="00000000" w:rsidRPr="00000000">
        <w:rPr>
          <w:b w:val="1"/>
          <w:bCs w:val="1"/>
          <w:rtl w:val="0"/>
        </w:rPr>
        <w:t xml:space="preserve">Further Reading</w:t>
      </w:r>
    </w:p>
    <w:p w:rsidR="00000000" w:rsidDel="00000000" w:rsidP="00000000" w:rsidRDefault="00000000" w:rsidRPr="00000000" w14:paraId="000000D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21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Russell, S. and Norvig, P., 2021. Artificial Intelligence: A Modern Approach, global.</w:t>
      </w:r>
    </w:p>
    <w:p w:rsidR="00000000" w:rsidDel="00000000" w:rsidP="00000000" w:rsidRDefault="00000000" w:rsidRPr="00000000" w14:paraId="000000D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21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Winder, P., 2020. Reinforcement learning. O'Reilly Media.</w:t>
      </w:r>
    </w:p>
    <w:p w:rsidR="00000000" w:rsidDel="00000000" w:rsidP="00000000" w:rsidRDefault="00000000" w:rsidRPr="00000000" w14:paraId="000000DE">
      <w:pPr>
        <w:rPr>
          <w:b w:val="1"/>
          <w:bCs w:val="1"/>
          <w:i w:val="1"/>
          <w:iCs w:val="1"/>
          <w:color w:val="9966ff"/>
        </w:rPr>
      </w:pPr>
      <w:r w:rsidDel="00000000" w:rsidR="00000000" w:rsidRPr="00000000">
        <w:rPr>
          <w:rtl w:val="0"/>
        </w:rPr>
      </w:r>
    </w:p>
    <w:p w:rsidR="00000000" w:rsidDel="00000000" w:rsidP="00000000" w:rsidRDefault="00000000" w:rsidRPr="00000000" w14:paraId="000000DF">
      <w:pPr>
        <w:rPr>
          <w:i w:val="1"/>
          <w:iCs w:val="1"/>
          <w:color w:val="ff0000"/>
          <w:highlight w:val="yellow"/>
        </w:rPr>
      </w:pPr>
      <w:r w:rsidDel="00000000" w:rsidR="00000000" w:rsidRPr="00000000">
        <w:rPr>
          <w:rtl w:val="0"/>
        </w:rPr>
      </w:r>
    </w:p>
    <w:p w:rsidR="00000000" w:rsidDel="00000000" w:rsidP="00000000" w:rsidRDefault="00000000" w:rsidRPr="00000000" w14:paraId="000000E0">
      <w:pPr>
        <w:rPr>
          <w:b w:val="1"/>
          <w:bCs w:val="1"/>
          <w:color w:val="ff0000"/>
        </w:rPr>
      </w:pPr>
      <w:r w:rsidDel="00000000" w:rsidR="00000000" w:rsidRPr="00000000">
        <w:rPr>
          <w:rtl w:val="0"/>
        </w:rPr>
      </w:r>
    </w:p>
    <w:p w:rsidR="00000000" w:rsidDel="00000000" w:rsidP="00000000" w:rsidRDefault="00000000" w:rsidRPr="00000000" w14:paraId="000000E1">
      <w:pPr>
        <w:pStyle w:val="Heading2"/>
        <w:rPr/>
      </w:pPr>
      <w:bookmarkStart w:colFirst="0" w:colLast="0" w:name="_heading=h.62rel0x4m2bi" w:id="11"/>
      <w:bookmarkEnd w:id="11"/>
      <w:r w:rsidDel="00000000" w:rsidR="00000000" w:rsidRPr="00000000">
        <w:rPr>
          <w:rtl w:val="0"/>
        </w:rPr>
        <w:t xml:space="preserve">11. Guidelines for the Preparation and Submission of Written Assessments </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Written assessments should be word-processed in Arial or Calibri Light font size 12. There should be double-spacing and each page should be numbered.</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There should be a title page identifying the programme name, module title, assessment title, your student number, your marking tutor and the date of submission.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should include a word-count (excluding reference list/bibliography, figures, tables and appendices).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Where a word limit is specified, the following penalty systems applies:</w:t>
      </w:r>
    </w:p>
    <w:p w:rsidR="00000000" w:rsidDel="00000000" w:rsidP="00000000" w:rsidRDefault="00000000" w:rsidRPr="00000000" w14:paraId="000000E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Up to 10% over the specified word length = no penalty</w:t>
      </w:r>
    </w:p>
    <w:p w:rsidR="00000000" w:rsidDel="00000000" w:rsidP="00000000" w:rsidRDefault="00000000" w:rsidRPr="00000000" w14:paraId="000000E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 – 20% over the specified indicative word length = 5 marks subtracted (but if the assessment would normally gain a pass mark, then the final mark to be no lower than the pass mark for the assessment). </w:t>
      </w:r>
    </w:p>
    <w:p w:rsidR="00000000" w:rsidDel="00000000" w:rsidP="00000000" w:rsidRDefault="00000000" w:rsidRPr="00000000" w14:paraId="000000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More than 20% over the indicative word length = if the assessment would normally gain a pass mark or more, then the final mark will be capped at the pass mark for the assessment.</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Calibri" w:cs="Calibri" w:eastAsia="Calibri" w:hAnsi="Calibri"/>
          <w:b w:val="1"/>
          <w:bCs w:val="1"/>
          <w:i w:val="1"/>
          <w:iCs w:val="1"/>
          <w:smallCaps w:val="0"/>
          <w:strike w:val="0"/>
          <w:color w:val="ff3399"/>
          <w:sz w:val="24"/>
          <w:szCs w:val="24"/>
          <w:highlight w:val="yellow"/>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    At the end of the assessment you should include a declaration of any software tools including Generative AI (GAI) applications that you used in developing and completing the assessment. The assessment brief will specify if and how you can use GAI applications in the assessment.</w:t>
      </w: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p6i0ocjl8pr0" w:id="12"/>
      <w:bookmarkEnd w:id="1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written work should be referenced using the standard University of Bolton Harvard referencing style– see: </w:t>
      </w:r>
      <w:hyperlink r:id="rId10">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https://libguides.bolton.ac.uk/resources/referencing/</w:t>
        </w:r>
      </w:hyperlink>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Unless otherwise notified by your Module Tutor, electronic copies of assignments should be saved as word documents and uploaded into Turnitin via the Moodle class area. If you experience problems in uploading your work, then you must send an electronic copy of your assessment to your Module Tutor via email BEFORE the due date/time.</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note that when you submit your work to Moodle, it will automatically be checked for matches against other electronic information, as well as for hidden text characters and GAI generated text. You will be able to see similarity matches but not currently flags for hidden characters and AI-generated text. The outcomes of Turnitin reports may be used as evidence in an academic misconduct investigation (see Section 14).</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pStyle w:val="Heading2"/>
        <w:rPr/>
      </w:pPr>
      <w:r w:rsidDel="00000000" w:rsidR="00000000" w:rsidRPr="00000000">
        <w:rPr>
          <w:rtl w:val="0"/>
        </w:rPr>
        <w:t xml:space="preserve">12 Late work </w:t>
      </w:r>
    </w:p>
    <w:p w:rsidR="00000000" w:rsidDel="00000000" w:rsidP="00000000" w:rsidRDefault="00000000" w:rsidRPr="00000000" w14:paraId="000000F5">
      <w:pPr>
        <w:ind w:firstLine="426"/>
        <w:rPr/>
      </w:pPr>
      <w:r w:rsidDel="00000000" w:rsidR="00000000" w:rsidRPr="00000000">
        <w:rPr>
          <w:rtl w:val="0"/>
        </w:rPr>
        <w:t xml:space="preserve">Late work will be subject to the following penalties:</w:t>
      </w:r>
    </w:p>
    <w:p w:rsidR="00000000" w:rsidDel="00000000" w:rsidP="00000000" w:rsidRDefault="00000000" w:rsidRPr="00000000" w14:paraId="000000F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Up to 7 calendar days late = 10 marks subtracted but if the assignment would normally gain a pass mark, then the final mark to be no lower than the pass mark for the assignment. </w:t>
      </w:r>
    </w:p>
    <w:p w:rsidR="00000000" w:rsidDel="00000000" w:rsidP="00000000" w:rsidRDefault="00000000" w:rsidRPr="00000000" w14:paraId="000000F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More than 7 calendar days late = This will be counted as non-submission and no marks will be recorded.</w:t>
      </w:r>
    </w:p>
    <w:p w:rsidR="00000000" w:rsidDel="00000000" w:rsidP="00000000" w:rsidRDefault="00000000" w:rsidRPr="00000000" w14:paraId="000000F8">
      <w:pPr>
        <w:ind w:left="426" w:firstLine="0"/>
        <w:jc w:val="both"/>
        <w:rPr/>
      </w:pPr>
      <w:r w:rsidDel="00000000" w:rsidR="00000000" w:rsidRPr="00000000">
        <w:rPr>
          <w:rtl w:val="0"/>
        </w:rPr>
        <w:t xml:space="preserve">Late submission of assessments on refer and those which are graded Pass/Fail only, is not permitted unless an extension is approved. See below.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pStyle w:val="Heading2"/>
        <w:rPr>
          <w:color w:val="000000"/>
        </w:rPr>
      </w:pPr>
      <w:r w:rsidDel="00000000" w:rsidR="00000000" w:rsidRPr="00000000">
        <w:rPr>
          <w:rtl w:val="0"/>
        </w:rPr>
        <w:t xml:space="preserve">13 Extensions </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case of exceptional and unforeseen circumstances, an extension of up to 14 days after the assessment deadline may be requested using the standard University Extension Request Form</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For approval there would need to be an explanation and evidence of relevant circumstances.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Longer extensions for individual assessments, projects and artefacts may be granted, at the discretion of the Programme Leader.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ind w:left="426" w:right="95" w:firstLine="0"/>
        <w:jc w:val="both"/>
        <w:rPr>
          <w:color w:val="000000"/>
          <w:u w:val="single"/>
        </w:rPr>
      </w:pPr>
      <w:r w:rsidDel="00000000" w:rsidR="00000000" w:rsidRPr="00000000">
        <w:rPr>
          <w:color w:val="000000"/>
          <w:u w:val="single"/>
          <w:rtl w:val="0"/>
        </w:rPr>
        <w:t xml:space="preserve">Requests for extensions which take a submission date past the end of the module (normally week 15) must be made using the Special Circumstances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101">
      <w:pPr>
        <w:ind w:left="426" w:right="95" w:firstLine="0"/>
        <w:jc w:val="both"/>
        <w:rPr/>
      </w:pPr>
      <w:r w:rsidDel="00000000" w:rsidR="00000000" w:rsidRPr="00000000">
        <w:rPr>
          <w:rtl w:val="0"/>
        </w:rPr>
        <w:t xml:space="preserve">Some students with registered disabilities will be eligible for revised submission deadlines. </w:t>
      </w:r>
      <w:r w:rsidDel="00000000" w:rsidR="00000000" w:rsidRPr="00000000">
        <w:rPr>
          <w:u w:val="single"/>
          <w:rtl w:val="0"/>
        </w:rPr>
        <w:t xml:space="preserve">Revised submission deadlines for disability adjustments do not require the completion extension request paperwork.</w:t>
      </w:r>
      <w:r w:rsidDel="00000000" w:rsidR="00000000" w:rsidRPr="00000000">
        <w:rPr>
          <w:rtl w:val="0"/>
        </w:rPr>
        <w:t xml:space="preserve"> However, students should request these in writing in advance. </w:t>
      </w:r>
    </w:p>
    <w:p w:rsidR="00000000" w:rsidDel="00000000" w:rsidP="00000000" w:rsidRDefault="00000000" w:rsidRPr="00000000" w14:paraId="00000102">
      <w:pPr>
        <w:ind w:left="426" w:right="95" w:firstLine="0"/>
        <w:jc w:val="both"/>
        <w:rPr/>
      </w:pPr>
      <w:r w:rsidDel="00000000" w:rsidR="00000000" w:rsidRPr="00000000">
        <w:rPr>
          <w:rtl w:val="0"/>
        </w:rPr>
      </w:r>
    </w:p>
    <w:p w:rsidR="00000000" w:rsidDel="00000000" w:rsidP="00000000" w:rsidRDefault="00000000" w:rsidRPr="00000000" w14:paraId="00000103">
      <w:pPr>
        <w:ind w:left="426" w:right="95" w:firstLine="0"/>
        <w:jc w:val="both"/>
        <w:rPr/>
      </w:pPr>
      <w:r w:rsidDel="00000000" w:rsidR="00000000" w:rsidRPr="00000000">
        <w:rPr>
          <w:rtl w:val="0"/>
        </w:rPr>
        <w:t xml:space="preserve">Please note that the failure of data storage systems is not considered to be a valid reason for an extension. It is therefore important that you keep multiple copies of your work on different storage devices before submitting it.</w:t>
      </w:r>
    </w:p>
    <w:p w:rsidR="00000000" w:rsidDel="00000000" w:rsidP="00000000" w:rsidRDefault="00000000" w:rsidRPr="00000000" w14:paraId="00000104">
      <w:pPr>
        <w:ind w:left="426" w:right="95" w:firstLine="0"/>
        <w:jc w:val="both"/>
        <w:rPr/>
      </w:pPr>
      <w:r w:rsidDel="00000000" w:rsidR="00000000" w:rsidRPr="00000000">
        <w:rPr>
          <w:rtl w:val="0"/>
        </w:rPr>
      </w:r>
    </w:p>
    <w:p w:rsidR="00000000" w:rsidDel="00000000" w:rsidP="00000000" w:rsidRDefault="00000000" w:rsidRPr="00000000" w14:paraId="00000105">
      <w:pPr>
        <w:pStyle w:val="Heading2"/>
        <w:rPr/>
      </w:pPr>
      <w:bookmarkStart w:colFirst="0" w:colLast="0" w:name="_heading=h.ywr760z28yql" w:id="13"/>
      <w:bookmarkEnd w:id="13"/>
      <w:r w:rsidDel="00000000" w:rsidR="00000000" w:rsidRPr="00000000">
        <w:rPr>
          <w:rtl w:val="0"/>
        </w:rPr>
        <w:t xml:space="preserve">14. Procedures for Other Assessments </w:t>
      </w:r>
      <w:r w:rsidDel="00000000" w:rsidR="00000000" w:rsidRPr="00000000">
        <w:rPr>
          <w:i w:val="1"/>
          <w:iCs w:val="1"/>
          <w:color w:val="c00000"/>
          <w:rtl w:val="0"/>
        </w:rPr>
        <w:t xml:space="preserve">   </w:t>
      </w:r>
      <w:r w:rsidDel="00000000" w:rsidR="00000000" w:rsidRPr="00000000">
        <w:rPr>
          <w:rtl w:val="0"/>
        </w:rPr>
      </w:r>
    </w:p>
    <w:p w:rsidR="00000000" w:rsidDel="00000000" w:rsidP="00000000" w:rsidRDefault="00000000" w:rsidRPr="00000000" w14:paraId="00000106">
      <w:pPr>
        <w:rPr>
          <w:b w:val="1"/>
          <w:bCs w:val="1"/>
          <w:i w:val="1"/>
          <w:iCs w:val="1"/>
          <w:color w:val="ff0000"/>
        </w:rPr>
      </w:pPr>
      <w:r w:rsidDel="00000000" w:rsidR="00000000" w:rsidRPr="00000000">
        <w:rPr>
          <w:rtl w:val="0"/>
        </w:rPr>
        <w:t xml:space="preserve">Please see the assignment brief for all assessment procedures. Presentation schedules for the practical skill assessment (or dates for Viva Voce) will be confirmed in class however the submission deadline date is indicated on the assessment deadline.</w:t>
      </w:r>
      <w:r w:rsidDel="00000000" w:rsidR="00000000" w:rsidRPr="00000000">
        <w:rPr>
          <w:rtl w:val="0"/>
        </w:rPr>
      </w:r>
    </w:p>
    <w:p w:rsidR="00000000" w:rsidDel="00000000" w:rsidP="00000000" w:rsidRDefault="00000000" w:rsidRPr="00000000" w14:paraId="00000107">
      <w:pPr>
        <w:pStyle w:val="Heading2"/>
        <w:rPr>
          <w:color w:val="366091"/>
          <w:u w:val="none"/>
        </w:rPr>
      </w:pPr>
      <w:bookmarkStart w:colFirst="0" w:colLast="0" w:name="_heading=h.dja14j6kgjt2" w:id="14"/>
      <w:bookmarkEnd w:id="14"/>
      <w:r w:rsidDel="00000000" w:rsidR="00000000" w:rsidRPr="00000000">
        <w:rPr>
          <w:color w:val="366091"/>
          <w:u w:val="none"/>
          <w:rtl w:val="0"/>
        </w:rPr>
        <w:t xml:space="preserve">15. Academic Misconduct</w:t>
      </w:r>
    </w:p>
    <w:p w:rsidR="00000000" w:rsidDel="00000000" w:rsidP="00000000" w:rsidRDefault="00000000" w:rsidRPr="00000000" w14:paraId="00000108">
      <w:pPr>
        <w:jc w:val="both"/>
        <w:rPr/>
      </w:pPr>
      <w:r w:rsidDel="00000000" w:rsidR="00000000" w:rsidRPr="00000000">
        <w:rPr>
          <w:rtl w:val="0"/>
        </w:rPr>
        <w:t xml:space="preserve">Academic misconduct may be defined as any attempt by a student to gain an unfair advantage in any assessment. This includes plagiarism, collusion, commissioning (contract cheating and unauthorised use of GAI) amongst other offences. </w:t>
      </w:r>
    </w:p>
    <w:p w:rsidR="00000000" w:rsidDel="00000000" w:rsidP="00000000" w:rsidRDefault="00000000" w:rsidRPr="00000000" w14:paraId="00000109">
      <w:pPr>
        <w:jc w:val="both"/>
        <w:rPr/>
      </w:pPr>
      <w:r w:rsidDel="00000000" w:rsidR="00000000" w:rsidRPr="00000000">
        <w:rPr>
          <w:rtl w:val="0"/>
        </w:rPr>
      </w:r>
    </w:p>
    <w:p w:rsidR="00000000" w:rsidDel="00000000" w:rsidP="00000000" w:rsidRDefault="00000000" w:rsidRPr="00000000" w14:paraId="0000010A">
      <w:pPr>
        <w:jc w:val="both"/>
        <w:rPr/>
      </w:pPr>
      <w:r w:rsidDel="00000000" w:rsidR="00000000" w:rsidRPr="00000000">
        <w:rPr>
          <w:rtl w:val="0"/>
        </w:rPr>
        <w:t xml:space="preserve">In order to avoid these types of academic misconduct, you should </w:t>
      </w:r>
      <w:r w:rsidDel="00000000" w:rsidR="00000000" w:rsidRPr="00000000">
        <w:rPr>
          <w:b w:val="1"/>
          <w:bCs w:val="1"/>
          <w:color w:val="000000"/>
          <w:rtl w:val="0"/>
        </w:rPr>
        <w:t xml:space="preserve">ensure that all your work is your own and that sources and software applications are attributed.</w:t>
      </w:r>
      <w:r w:rsidDel="00000000" w:rsidR="00000000" w:rsidRPr="00000000">
        <w:rPr>
          <w:rtl w:val="0"/>
        </w:rPr>
        <w:t xml:space="preserve"> You can also check originality through Turnitin.</w:t>
      </w:r>
    </w:p>
    <w:p w:rsidR="00000000" w:rsidDel="00000000" w:rsidP="00000000" w:rsidRDefault="00000000" w:rsidRPr="00000000" w14:paraId="0000010B">
      <w:pPr>
        <w:jc w:val="both"/>
        <w:rPr/>
      </w:pPr>
      <w:r w:rsidDel="00000000" w:rsidR="00000000" w:rsidRPr="00000000">
        <w:rPr>
          <w:rtl w:val="0"/>
        </w:rPr>
      </w:r>
    </w:p>
    <w:p w:rsidR="00000000" w:rsidDel="00000000" w:rsidP="00000000" w:rsidRDefault="00000000" w:rsidRPr="00000000" w14:paraId="0000010C">
      <w:pPr>
        <w:jc w:val="both"/>
        <w:rPr/>
      </w:pPr>
      <w:r w:rsidDel="00000000" w:rsidR="00000000" w:rsidRPr="00000000">
        <w:rPr>
          <w:rtl w:val="0"/>
        </w:rPr>
        <w:t xml:space="preserve">Please note that penalties apply if academic misconduct is proven. See the following link for further details: </w:t>
      </w:r>
    </w:p>
    <w:p w:rsidR="00000000" w:rsidDel="00000000" w:rsidP="00000000" w:rsidRDefault="00000000" w:rsidRPr="00000000" w14:paraId="0000010D">
      <w:pPr>
        <w:jc w:val="both"/>
        <w:rPr/>
      </w:pPr>
      <w:hyperlink r:id="rId11">
        <w:r w:rsidDel="00000000" w:rsidR="00000000" w:rsidRPr="00000000">
          <w:rPr>
            <w:color w:val="0000ff"/>
            <w:u w:val="single"/>
            <w:rtl w:val="0"/>
          </w:rPr>
          <w:t xml:space="preserve">https://greatermanchester.ac.uk/student-policy-zone/student-policies-2025-26</w:t>
        </w:r>
      </w:hyperlink>
      <w:r w:rsidDel="00000000" w:rsidR="00000000" w:rsidRPr="00000000">
        <w:rPr>
          <w:rtl w:val="0"/>
        </w:rPr>
        <w:t xml:space="preserve"> </w:t>
      </w:r>
    </w:p>
    <w:p w:rsidR="00000000" w:rsidDel="00000000" w:rsidP="00000000" w:rsidRDefault="00000000" w:rsidRPr="00000000" w14:paraId="0000010E">
      <w:pPr>
        <w:jc w:val="both"/>
        <w:rPr/>
      </w:pPr>
      <w:r w:rsidDel="00000000" w:rsidR="00000000" w:rsidRPr="00000000">
        <w:rPr>
          <w:rtl w:val="0"/>
        </w:rPr>
      </w:r>
    </w:p>
    <w:p w:rsidR="00000000" w:rsidDel="00000000" w:rsidP="00000000" w:rsidRDefault="00000000" w:rsidRPr="00000000" w14:paraId="0000010F">
      <w:pPr>
        <w:pStyle w:val="Heading2"/>
        <w:rPr/>
      </w:pPr>
      <w:bookmarkStart w:colFirst="0" w:colLast="0" w:name="_heading=h.svjw66w8fmun" w:id="15"/>
      <w:bookmarkEnd w:id="15"/>
      <w:r w:rsidDel="00000000" w:rsidR="00000000" w:rsidRPr="00000000">
        <w:rPr>
          <w:rtl w:val="0"/>
        </w:rPr>
        <w:t xml:space="preserve">16. Assessments</w:t>
      </w:r>
    </w:p>
    <w:p w:rsidR="00000000" w:rsidDel="00000000" w:rsidP="00000000" w:rsidRDefault="00000000" w:rsidRPr="00000000" w14:paraId="00000110">
      <w:pPr>
        <w:spacing w:line="276" w:lineRule="auto"/>
        <w:rPr>
          <w:b w:val="1"/>
          <w:bCs w:val="1"/>
          <w:i w:val="1"/>
          <w:iCs w:val="1"/>
          <w:color w:val="ff3399"/>
          <w:sz w:val="26"/>
          <w:szCs w:val="26"/>
          <w:u w:val="single"/>
        </w:rPr>
      </w:pPr>
      <w:r w:rsidDel="00000000" w:rsidR="00000000" w:rsidRPr="00000000">
        <w:rPr>
          <w:rtl w:val="0"/>
        </w:rPr>
      </w:r>
    </w:p>
    <w:p w:rsidR="00000000" w:rsidDel="00000000" w:rsidP="00000000" w:rsidRDefault="00000000" w:rsidRPr="00000000" w14:paraId="00000111">
      <w:pPr>
        <w:spacing w:line="276" w:lineRule="auto"/>
        <w:rPr>
          <w:b w:val="1"/>
          <w:bCs w:val="1"/>
          <w:i w:val="1"/>
          <w:iCs w:val="1"/>
          <w:color w:val="ff3399"/>
          <w:sz w:val="26"/>
          <w:szCs w:val="26"/>
          <w:u w:val="single"/>
        </w:rPr>
      </w:pPr>
      <w:r w:rsidDel="00000000" w:rsidR="00000000" w:rsidRPr="00000000">
        <w:rPr>
          <w:rtl w:val="0"/>
        </w:rPr>
        <w:t xml:space="preserve">Assessment will be given separately</w:t>
      </w:r>
      <w:r w:rsidDel="00000000" w:rsidR="00000000" w:rsidRPr="00000000">
        <w:rPr>
          <w:rtl w:val="0"/>
        </w:rPr>
      </w:r>
    </w:p>
    <w:p w:rsidR="00000000" w:rsidDel="00000000" w:rsidP="00000000" w:rsidRDefault="00000000" w:rsidRPr="00000000" w14:paraId="00000112">
      <w:pPr>
        <w:tabs>
          <w:tab w:val="left" w:leader="none" w:pos="0"/>
        </w:tabs>
        <w:rPr>
          <w:b w:val="1"/>
          <w:bCs w:val="1"/>
        </w:rPr>
        <w:sectPr>
          <w:headerReference r:id="rId12" w:type="default"/>
          <w:footerReference r:id="rId13" w:type="default"/>
          <w:pgSz w:h="16838" w:w="11906" w:orient="portrait"/>
          <w:pgMar w:bottom="1440" w:top="709" w:left="1440" w:right="1133" w:header="708" w:footer="708"/>
          <w:pgNumType w:start="0"/>
        </w:sectPr>
      </w:pPr>
      <w:r w:rsidDel="00000000" w:rsidR="00000000" w:rsidRPr="00000000">
        <w:rPr>
          <w:rtl w:val="0"/>
        </w:rPr>
      </w:r>
    </w:p>
    <w:p w:rsidR="00000000" w:rsidDel="00000000" w:rsidP="00000000" w:rsidRDefault="00000000" w:rsidRPr="00000000" w14:paraId="00000113">
      <w:pPr>
        <w:rPr>
          <w:rFonts w:ascii="Cambria" w:cs="Cambria" w:eastAsia="Cambria" w:hAnsi="Cambria"/>
          <w:color w:val="366091"/>
          <w:sz w:val="26"/>
          <w:szCs w:val="26"/>
        </w:rPr>
      </w:pPr>
      <w:bookmarkStart w:colFirst="0" w:colLast="0" w:name="_heading=h.qnko1t49ff4j" w:id="16"/>
      <w:bookmarkEnd w:id="16"/>
      <w:r w:rsidDel="00000000" w:rsidR="00000000" w:rsidRPr="00000000">
        <w:rPr>
          <w:rFonts w:ascii="Cambria" w:cs="Cambria" w:eastAsia="Cambria" w:hAnsi="Cambria"/>
          <w:color w:val="366091"/>
          <w:sz w:val="26"/>
          <w:szCs w:val="26"/>
          <w:rtl w:val="0"/>
        </w:rPr>
        <w:t xml:space="preserve">17. General Assessment Criteria for Written Assessments </w:t>
      </w:r>
    </w:p>
    <w:p w:rsidR="00000000" w:rsidDel="00000000" w:rsidP="00000000" w:rsidRDefault="00000000" w:rsidRPr="00000000" w14:paraId="00000114">
      <w:pPr>
        <w:ind w:left="-426" w:firstLine="0"/>
        <w:rPr>
          <w:b w:val="1"/>
          <w:bCs w:val="1"/>
          <w:color w:val="000099"/>
        </w:rPr>
      </w:pPr>
      <w:r w:rsidDel="00000000" w:rsidR="00000000" w:rsidRPr="00000000">
        <w:rPr>
          <w:b w:val="1"/>
          <w:bCs w:val="1"/>
          <w:color w:val="000099"/>
          <w:rtl w:val="0"/>
        </w:rPr>
        <w:t xml:space="preserve">GENERAL ASSESSMENT GUIDELINES – LEVEL HE7</w:t>
      </w:r>
    </w:p>
    <w:tbl>
      <w:tblPr>
        <w:tblStyle w:val="Table5"/>
        <w:tblW w:w="14881.0" w:type="dxa"/>
        <w:jc w:val="left"/>
        <w:tblInd w:w="-575.0" w:type="dxa"/>
        <w:tblLayout w:type="fixed"/>
        <w:tblLook w:val="0000"/>
      </w:tblPr>
      <w:tblGrid>
        <w:gridCol w:w="449"/>
        <w:gridCol w:w="628"/>
        <w:gridCol w:w="1327"/>
        <w:gridCol w:w="2119"/>
        <w:gridCol w:w="2813"/>
        <w:gridCol w:w="1435"/>
        <w:gridCol w:w="1708"/>
        <w:gridCol w:w="2646"/>
        <w:gridCol w:w="1756"/>
        <w:tblGridChange w:id="0">
          <w:tblGrid>
            <w:gridCol w:w="449"/>
            <w:gridCol w:w="628"/>
            <w:gridCol w:w="1327"/>
            <w:gridCol w:w="2119"/>
            <w:gridCol w:w="2813"/>
            <w:gridCol w:w="1435"/>
            <w:gridCol w:w="1708"/>
            <w:gridCol w:w="2646"/>
            <w:gridCol w:w="1756"/>
          </w:tblGrid>
        </w:tblGridChange>
      </w:tblGrid>
      <w:tr>
        <w:trPr>
          <w:cantSplit w:val="1"/>
          <w:tblHeader w:val="0"/>
        </w:trPr>
        <w:tc>
          <w:tcPr>
            <w:tcBorders>
              <w:top w:color="000000" w:space="0" w:sz="6" w:val="single"/>
              <w:left w:color="000000" w:space="0" w:sz="6" w:val="single"/>
              <w:bottom w:color="000000" w:space="0" w:sz="6" w:val="single"/>
            </w:tcBorders>
            <w:shd w:fill="ffff9f" w:val="clear"/>
          </w:tcPr>
          <w:p w:rsidR="00000000" w:rsidDel="00000000" w:rsidP="00000000" w:rsidRDefault="00000000" w:rsidRPr="00000000" w14:paraId="00000115">
            <w:pPr>
              <w:pStyle w:val="Heading1"/>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tcBorders>
            <w:shd w:fill="ffff9f" w:val="clear"/>
          </w:tcPr>
          <w:p w:rsidR="00000000" w:rsidDel="00000000" w:rsidP="00000000" w:rsidRDefault="00000000" w:rsidRPr="00000000" w14:paraId="00000116">
            <w:pPr>
              <w:pStyle w:val="Heading1"/>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9f" w:val="clear"/>
          </w:tcPr>
          <w:p w:rsidR="00000000" w:rsidDel="00000000" w:rsidP="00000000" w:rsidRDefault="00000000" w:rsidRPr="00000000" w14:paraId="00000117">
            <w:pPr>
              <w:rPr>
                <w:b w:val="1"/>
                <w:bCs w:val="1"/>
                <w:color w:val="000099"/>
                <w:sz w:val="18"/>
                <w:szCs w:val="18"/>
              </w:rPr>
            </w:pPr>
            <w:r w:rsidDel="00000000" w:rsidR="00000000" w:rsidRPr="00000000">
              <w:rPr>
                <w:b w:val="1"/>
                <w:bCs w:val="1"/>
                <w:color w:val="000099"/>
                <w:sz w:val="18"/>
                <w:szCs w:val="18"/>
                <w:rtl w:val="0"/>
              </w:rPr>
              <w:t xml:space="preserve">Relevance </w:t>
            </w:r>
          </w:p>
          <w:p w:rsidR="00000000" w:rsidDel="00000000" w:rsidP="00000000" w:rsidRDefault="00000000" w:rsidRPr="00000000" w14:paraId="00000118">
            <w:pPr>
              <w:rPr>
                <w:b w:val="1"/>
                <w:bCs w:val="1"/>
                <w:sz w:val="16"/>
                <w:szCs w:val="16"/>
              </w:rPr>
            </w:pPr>
            <w:r w:rsidDel="00000000" w:rsidR="00000000" w:rsidRPr="00000000">
              <w:rPr>
                <w:b w:val="1"/>
                <w:bCs w:val="1"/>
                <w:sz w:val="16"/>
                <w:szCs w:val="16"/>
                <w:rtl w:val="0"/>
              </w:rPr>
              <w:t xml:space="preserve">Learning outcomes must be met for an overall pass</w:t>
            </w:r>
          </w:p>
        </w:tc>
        <w:tc>
          <w:tcPr>
            <w:tcBorders>
              <w:top w:color="000000" w:space="0" w:sz="6" w:val="single"/>
              <w:left w:color="000000" w:space="0" w:sz="6" w:val="single"/>
              <w:bottom w:color="000000" w:space="0" w:sz="6" w:val="single"/>
              <w:right w:color="000000" w:space="0" w:sz="6" w:val="single"/>
            </w:tcBorders>
            <w:shd w:fill="ffff9f" w:val="clear"/>
          </w:tcPr>
          <w:p w:rsidR="00000000" w:rsidDel="00000000" w:rsidP="00000000" w:rsidRDefault="00000000" w:rsidRPr="00000000" w14:paraId="00000119">
            <w:pPr>
              <w:rPr>
                <w:b w:val="1"/>
                <w:bCs w:val="1"/>
                <w:sz w:val="18"/>
                <w:szCs w:val="18"/>
              </w:rPr>
            </w:pPr>
            <w:r w:rsidDel="00000000" w:rsidR="00000000" w:rsidRPr="00000000">
              <w:rPr>
                <w:b w:val="1"/>
                <w:bCs w:val="1"/>
                <w:color w:val="000099"/>
                <w:sz w:val="18"/>
                <w:szCs w:val="18"/>
                <w:rtl w:val="0"/>
              </w:rPr>
              <w:t xml:space="preserve">Knowledge and Understanding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9f" w:val="clear"/>
          </w:tcPr>
          <w:p w:rsidR="00000000" w:rsidDel="00000000" w:rsidP="00000000" w:rsidRDefault="00000000" w:rsidRPr="00000000" w14:paraId="0000011A">
            <w:pPr>
              <w:rPr>
                <w:b w:val="1"/>
                <w:bCs w:val="1"/>
                <w:sz w:val="18"/>
                <w:szCs w:val="18"/>
              </w:rPr>
            </w:pPr>
            <w:r w:rsidDel="00000000" w:rsidR="00000000" w:rsidRPr="00000000">
              <w:rPr>
                <w:b w:val="1"/>
                <w:bCs w:val="1"/>
                <w:color w:val="000099"/>
                <w:sz w:val="18"/>
                <w:szCs w:val="18"/>
                <w:rtl w:val="0"/>
              </w:rPr>
              <w:t xml:space="preserve">Analysis, Creativity and Problem-Solving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9f" w:val="clear"/>
          </w:tcPr>
          <w:p w:rsidR="00000000" w:rsidDel="00000000" w:rsidP="00000000" w:rsidRDefault="00000000" w:rsidRPr="00000000" w14:paraId="0000011B">
            <w:pPr>
              <w:rPr>
                <w:b w:val="1"/>
                <w:bCs w:val="1"/>
                <w:sz w:val="18"/>
                <w:szCs w:val="18"/>
              </w:rPr>
            </w:pPr>
            <w:r w:rsidDel="00000000" w:rsidR="00000000" w:rsidRPr="00000000">
              <w:rPr>
                <w:b w:val="1"/>
                <w:bCs w:val="1"/>
                <w:color w:val="000099"/>
                <w:sz w:val="18"/>
                <w:szCs w:val="18"/>
                <w:rtl w:val="0"/>
              </w:rPr>
              <w:t xml:space="preserve">Self-awareness and Reflection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9f" w:val="clear"/>
          </w:tcPr>
          <w:p w:rsidR="00000000" w:rsidDel="00000000" w:rsidP="00000000" w:rsidRDefault="00000000" w:rsidRPr="00000000" w14:paraId="0000011C">
            <w:pPr>
              <w:rPr>
                <w:b w:val="1"/>
                <w:bCs w:val="1"/>
                <w:color w:val="000099"/>
                <w:sz w:val="18"/>
                <w:szCs w:val="18"/>
              </w:rPr>
            </w:pPr>
            <w:r w:rsidDel="00000000" w:rsidR="00000000" w:rsidRPr="00000000">
              <w:rPr>
                <w:b w:val="1"/>
                <w:bCs w:val="1"/>
                <w:color w:val="000099"/>
                <w:sz w:val="18"/>
                <w:szCs w:val="18"/>
                <w:rtl w:val="0"/>
              </w:rPr>
              <w:t xml:space="preserve">Research/</w:t>
            </w:r>
          </w:p>
          <w:p w:rsidR="00000000" w:rsidDel="00000000" w:rsidP="00000000" w:rsidRDefault="00000000" w:rsidRPr="00000000" w14:paraId="0000011D">
            <w:pPr>
              <w:rPr>
                <w:b w:val="1"/>
                <w:bCs w:val="1"/>
                <w:color w:val="000099"/>
                <w:sz w:val="18"/>
                <w:szCs w:val="18"/>
              </w:rPr>
            </w:pPr>
            <w:r w:rsidDel="00000000" w:rsidR="00000000" w:rsidRPr="00000000">
              <w:rPr>
                <w:b w:val="1"/>
                <w:bCs w:val="1"/>
                <w:color w:val="000099"/>
                <w:sz w:val="18"/>
                <w:szCs w:val="18"/>
                <w:rtl w:val="0"/>
              </w:rPr>
              <w:t xml:space="preserve">Referencing </w:t>
            </w:r>
          </w:p>
        </w:tc>
        <w:tc>
          <w:tcPr>
            <w:tcBorders>
              <w:top w:color="000000" w:space="0" w:sz="6" w:val="single"/>
              <w:left w:color="000000" w:space="0" w:sz="6" w:val="single"/>
              <w:bottom w:color="000000" w:space="0" w:sz="6" w:val="single"/>
              <w:right w:color="000000" w:space="0" w:sz="6" w:val="single"/>
            </w:tcBorders>
            <w:shd w:fill="ffff9f" w:val="clear"/>
          </w:tcPr>
          <w:p w:rsidR="00000000" w:rsidDel="00000000" w:rsidP="00000000" w:rsidRDefault="00000000" w:rsidRPr="00000000" w14:paraId="0000011E">
            <w:pPr>
              <w:rPr>
                <w:b w:val="1"/>
                <w:bCs w:val="1"/>
                <w:color w:val="000099"/>
                <w:sz w:val="18"/>
                <w:szCs w:val="18"/>
              </w:rPr>
            </w:pPr>
            <w:r w:rsidDel="00000000" w:rsidR="00000000" w:rsidRPr="00000000">
              <w:rPr>
                <w:b w:val="1"/>
                <w:bCs w:val="1"/>
                <w:color w:val="000099"/>
                <w:sz w:val="18"/>
                <w:szCs w:val="18"/>
                <w:rtl w:val="0"/>
              </w:rPr>
              <w:t xml:space="preserve">Written English </w:t>
            </w:r>
          </w:p>
        </w:tc>
        <w:tc>
          <w:tcPr>
            <w:tcBorders>
              <w:top w:color="000000" w:space="0" w:sz="6" w:val="single"/>
              <w:left w:color="000000" w:space="0" w:sz="6" w:val="single"/>
              <w:bottom w:color="000000" w:space="0" w:sz="6" w:val="single"/>
              <w:right w:color="000000" w:space="0" w:sz="6" w:val="single"/>
            </w:tcBorders>
            <w:shd w:fill="ffff9f" w:val="clear"/>
          </w:tcPr>
          <w:p w:rsidR="00000000" w:rsidDel="00000000" w:rsidP="00000000" w:rsidRDefault="00000000" w:rsidRPr="00000000" w14:paraId="0000011F">
            <w:pPr>
              <w:rPr>
                <w:b w:val="1"/>
                <w:bCs w:val="1"/>
                <w:color w:val="000099"/>
                <w:sz w:val="18"/>
                <w:szCs w:val="18"/>
              </w:rPr>
            </w:pPr>
            <w:r w:rsidDel="00000000" w:rsidR="00000000" w:rsidRPr="00000000">
              <w:rPr>
                <w:b w:val="1"/>
                <w:bCs w:val="1"/>
                <w:color w:val="000099"/>
                <w:sz w:val="18"/>
                <w:szCs w:val="18"/>
                <w:rtl w:val="0"/>
              </w:rPr>
              <w:t xml:space="preserve">Presentation and Structure</w:t>
            </w:r>
          </w:p>
          <w:p w:rsidR="00000000" w:rsidDel="00000000" w:rsidP="00000000" w:rsidRDefault="00000000" w:rsidRPr="00000000" w14:paraId="00000120">
            <w:pPr>
              <w:rPr>
                <w:b w:val="1"/>
                <w:bCs w:val="1"/>
                <w:sz w:val="18"/>
                <w:szCs w:val="18"/>
              </w:rPr>
            </w:pPr>
            <w:r w:rsidDel="00000000" w:rsidR="00000000" w:rsidRPr="00000000">
              <w:rPr>
                <w:rtl w:val="0"/>
              </w:rPr>
            </w:r>
          </w:p>
        </w:tc>
      </w:tr>
      <w:tr>
        <w:trPr>
          <w:cantSplit w:val="1"/>
          <w:trHeight w:val="1673" w:hRule="atLeast"/>
          <w:tblHeader w:val="0"/>
        </w:trPr>
        <w:tc>
          <w:tcPr>
            <w:vMerge w:val="restart"/>
            <w:tcBorders>
              <w:left w:color="000000" w:space="0" w:sz="6" w:val="single"/>
              <w:right w:color="000000" w:space="0" w:sz="6" w:val="single"/>
            </w:tcBorders>
            <w:shd w:fill="ffff9f" w:val="clear"/>
          </w:tcPr>
          <w:p w:rsidR="00000000" w:rsidDel="00000000" w:rsidP="00000000" w:rsidRDefault="00000000" w:rsidRPr="00000000" w14:paraId="00000121">
            <w:pPr>
              <w:tabs>
                <w:tab w:val="right" w:leader="none" w:pos="1496"/>
              </w:tabs>
              <w:ind w:left="113" w:right="113" w:firstLine="0"/>
              <w:jc w:val="center"/>
              <w:rPr>
                <w:b w:val="1"/>
                <w:bCs w:val="1"/>
                <w:sz w:val="18"/>
                <w:szCs w:val="18"/>
              </w:rPr>
            </w:pPr>
            <w:r w:rsidDel="00000000" w:rsidR="00000000" w:rsidRPr="00000000">
              <w:rPr>
                <w:b w:val="1"/>
                <w:bCs w:val="1"/>
                <w:sz w:val="18"/>
                <w:szCs w:val="18"/>
                <w:rtl w:val="0"/>
              </w:rPr>
              <w:t xml:space="preserve">DISTINCTION</w:t>
            </w:r>
          </w:p>
        </w:tc>
        <w:tc>
          <w:tcPr>
            <w:tcBorders>
              <w:top w:color="000000" w:space="0" w:sz="0" w:val="nil"/>
              <w:left w:color="000000" w:space="0" w:sz="6" w:val="single"/>
              <w:bottom w:color="000000" w:space="0" w:sz="6" w:val="single"/>
              <w:right w:color="000000" w:space="0" w:sz="6" w:val="single"/>
            </w:tcBorders>
            <w:shd w:fill="ffff9f" w:val="clear"/>
          </w:tcPr>
          <w:p w:rsidR="00000000" w:rsidDel="00000000" w:rsidP="00000000" w:rsidRDefault="00000000" w:rsidRPr="00000000" w14:paraId="00000122">
            <w:pPr>
              <w:tabs>
                <w:tab w:val="right" w:leader="none" w:pos="1496"/>
              </w:tabs>
              <w:ind w:left="113" w:right="113" w:firstLine="0"/>
              <w:jc w:val="center"/>
              <w:rPr>
                <w:sz w:val="18"/>
                <w:szCs w:val="18"/>
              </w:rPr>
            </w:pPr>
            <w:r w:rsidDel="00000000" w:rsidR="00000000" w:rsidRPr="00000000">
              <w:rPr>
                <w:sz w:val="18"/>
                <w:szCs w:val="18"/>
                <w:rtl w:val="0"/>
              </w:rPr>
              <w:t xml:space="preserve">Exceptional Quality</w:t>
            </w:r>
          </w:p>
          <w:p w:rsidR="00000000" w:rsidDel="00000000" w:rsidP="00000000" w:rsidRDefault="00000000" w:rsidRPr="00000000" w14:paraId="00000123">
            <w:pPr>
              <w:tabs>
                <w:tab w:val="right" w:leader="none" w:pos="1496"/>
              </w:tabs>
              <w:ind w:left="113" w:right="113" w:firstLine="0"/>
              <w:jc w:val="center"/>
              <w:rPr>
                <w:b w:val="1"/>
                <w:bCs w:val="1"/>
                <w:sz w:val="18"/>
                <w:szCs w:val="18"/>
              </w:rPr>
            </w:pPr>
            <w:r w:rsidDel="00000000" w:rsidR="00000000" w:rsidRPr="00000000">
              <w:rPr>
                <w:b w:val="1"/>
                <w:bCs w:val="1"/>
                <w:sz w:val="18"/>
                <w:szCs w:val="18"/>
                <w:rtl w:val="0"/>
              </w:rPr>
              <w:t xml:space="preserve">85-100%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24">
            <w:pPr>
              <w:tabs>
                <w:tab w:val="left" w:leader="none" w:pos="5"/>
              </w:tabs>
              <w:rPr>
                <w:sz w:val="16"/>
                <w:szCs w:val="16"/>
              </w:rPr>
            </w:pPr>
            <w:r w:rsidDel="00000000" w:rsidR="00000000" w:rsidRPr="00000000">
              <w:rPr>
                <w:sz w:val="16"/>
                <w:szCs w:val="16"/>
                <w:rtl w:val="0"/>
              </w:rPr>
              <w:t xml:space="preserve">Work is directly relevant and expertly addresses the requirements of the brief.</w:t>
            </w:r>
          </w:p>
          <w:p w:rsidR="00000000" w:rsidDel="00000000" w:rsidP="00000000" w:rsidRDefault="00000000" w:rsidRPr="00000000" w14:paraId="00000125">
            <w:pPr>
              <w:tabs>
                <w:tab w:val="left" w:leader="none" w:pos="5"/>
              </w:tabs>
              <w:rPr>
                <w:sz w:val="16"/>
                <w:szCs w:val="16"/>
              </w:rPr>
            </w:pPr>
            <w:r w:rsidDel="00000000" w:rsidR="00000000" w:rsidRPr="00000000">
              <w:rPr>
                <w:rtl w:val="0"/>
              </w:rPr>
            </w:r>
          </w:p>
          <w:p w:rsidR="00000000" w:rsidDel="00000000" w:rsidP="00000000" w:rsidRDefault="00000000" w:rsidRPr="00000000" w14:paraId="00000126">
            <w:pPr>
              <w:tabs>
                <w:tab w:val="left" w:leader="none" w:pos="5"/>
              </w:tabs>
              <w:rPr>
                <w:b w:val="1"/>
                <w:bCs w:val="1"/>
                <w:sz w:val="16"/>
                <w:szCs w:val="16"/>
              </w:rPr>
            </w:pPr>
            <w:r w:rsidDel="00000000" w:rsidR="00000000" w:rsidRPr="00000000">
              <w:rPr>
                <w:b w:val="1"/>
                <w:bCs w:val="1"/>
                <w:sz w:val="16"/>
                <w:szCs w:val="16"/>
                <w:rtl w:val="0"/>
              </w:rPr>
              <w:t xml:space="preserve">Learning outcomes are met. </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27">
            <w:pPr>
              <w:tabs>
                <w:tab w:val="left" w:leader="none" w:pos="5"/>
              </w:tabs>
              <w:rPr>
                <w:sz w:val="16"/>
                <w:szCs w:val="16"/>
              </w:rPr>
            </w:pPr>
            <w:r w:rsidDel="00000000" w:rsidR="00000000" w:rsidRPr="00000000">
              <w:rPr>
                <w:sz w:val="16"/>
                <w:szCs w:val="16"/>
                <w:rtl w:val="0"/>
              </w:rPr>
              <w:t xml:space="preserve">Demonstrates an exceptional breadth and depth of knowledge and understanding of theory and practice which is beyond the threshold expectation for the level. </w:t>
            </w:r>
          </w:p>
          <w:p w:rsidR="00000000" w:rsidDel="00000000" w:rsidP="00000000" w:rsidRDefault="00000000" w:rsidRPr="00000000" w14:paraId="00000128">
            <w:pPr>
              <w:tabs>
                <w:tab w:val="left" w:leader="none" w:pos="5"/>
              </w:tabs>
              <w:rPr>
                <w:sz w:val="16"/>
                <w:szCs w:val="16"/>
              </w:rPr>
            </w:pPr>
            <w:r w:rsidDel="00000000" w:rsidR="00000000" w:rsidRPr="00000000">
              <w:rPr>
                <w:rtl w:val="0"/>
              </w:rPr>
            </w:r>
          </w:p>
          <w:p w:rsidR="00000000" w:rsidDel="00000000" w:rsidP="00000000" w:rsidRDefault="00000000" w:rsidRPr="00000000" w14:paraId="00000129">
            <w:pPr>
              <w:tabs>
                <w:tab w:val="left" w:leader="none" w:pos="5"/>
              </w:tabs>
              <w:rPr>
                <w:sz w:val="16"/>
                <w:szCs w:val="16"/>
              </w:rPr>
            </w:pPr>
            <w:r w:rsidDel="00000000" w:rsidR="00000000" w:rsidRPr="00000000">
              <w:rPr>
                <w:sz w:val="16"/>
                <w:szCs w:val="16"/>
                <w:rtl w:val="0"/>
              </w:rPr>
              <w:t xml:space="preserve">Produces exceptional work which makes a contribution to knowledge in the subject area.</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2A">
            <w:pPr>
              <w:tabs>
                <w:tab w:val="left" w:leader="none" w:pos="5"/>
              </w:tabs>
              <w:rPr>
                <w:sz w:val="16"/>
                <w:szCs w:val="16"/>
              </w:rPr>
            </w:pPr>
            <w:r w:rsidDel="00000000" w:rsidR="00000000" w:rsidRPr="00000000">
              <w:rPr>
                <w:sz w:val="16"/>
                <w:szCs w:val="16"/>
                <w:rtl w:val="0"/>
              </w:rPr>
              <w:t xml:space="preserve">Presents an exceptional critique of advanced research material resulting in clear, original and illuminating conclusions.</w:t>
            </w:r>
          </w:p>
          <w:p w:rsidR="00000000" w:rsidDel="00000000" w:rsidP="00000000" w:rsidRDefault="00000000" w:rsidRPr="00000000" w14:paraId="0000012B">
            <w:pPr>
              <w:tabs>
                <w:tab w:val="left" w:leader="none" w:pos="5"/>
              </w:tabs>
              <w:rPr>
                <w:sz w:val="16"/>
                <w:szCs w:val="16"/>
              </w:rPr>
            </w:pPr>
            <w:r w:rsidDel="00000000" w:rsidR="00000000" w:rsidRPr="00000000">
              <w:rPr>
                <w:sz w:val="16"/>
                <w:szCs w:val="16"/>
                <w:rtl w:val="0"/>
              </w:rPr>
              <w:t xml:space="preserve">Expertly interprets complex matters and ideas and makes sound judgments in the absence of complete data. </w:t>
            </w:r>
          </w:p>
          <w:p w:rsidR="00000000" w:rsidDel="00000000" w:rsidP="00000000" w:rsidRDefault="00000000" w:rsidRPr="00000000" w14:paraId="0000012C">
            <w:pPr>
              <w:tabs>
                <w:tab w:val="left" w:leader="none" w:pos="5"/>
              </w:tabs>
              <w:rPr>
                <w:sz w:val="16"/>
                <w:szCs w:val="16"/>
              </w:rPr>
            </w:pPr>
            <w:r w:rsidDel="00000000" w:rsidR="00000000" w:rsidRPr="00000000">
              <w:rPr>
                <w:sz w:val="16"/>
                <w:szCs w:val="16"/>
                <w:rtl w:val="0"/>
              </w:rPr>
              <w:t xml:space="preserve">Demonstrates exceptional creative flair and a high level of originality.</w:t>
            </w:r>
          </w:p>
          <w:p w:rsidR="00000000" w:rsidDel="00000000" w:rsidP="00000000" w:rsidRDefault="00000000" w:rsidRPr="00000000" w14:paraId="0000012D">
            <w:pPr>
              <w:tabs>
                <w:tab w:val="left" w:leader="none" w:pos="5"/>
              </w:tabs>
              <w:rPr>
                <w:sz w:val="16"/>
                <w:szCs w:val="16"/>
              </w:rPr>
            </w:pPr>
            <w:r w:rsidDel="00000000" w:rsidR="00000000" w:rsidRPr="00000000">
              <w:rPr>
                <w:sz w:val="16"/>
                <w:szCs w:val="16"/>
                <w:rtl w:val="0"/>
              </w:rPr>
              <w:t xml:space="preserve">Develops distinctive, insightful and creative solutions to complex problems.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2E">
            <w:pPr>
              <w:tabs>
                <w:tab w:val="left" w:leader="none" w:pos="5"/>
              </w:tabs>
              <w:rPr>
                <w:sz w:val="16"/>
                <w:szCs w:val="16"/>
              </w:rPr>
            </w:pPr>
            <w:r w:rsidDel="00000000" w:rsidR="00000000" w:rsidRPr="00000000">
              <w:rPr>
                <w:sz w:val="16"/>
                <w:szCs w:val="16"/>
                <w:rtl w:val="0"/>
              </w:rPr>
              <w:t xml:space="preserve">Provides insightful reflection and critical self-awareness in relation to the outcomes of own work and personal responsibility.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2F">
            <w:pPr>
              <w:rPr>
                <w:sz w:val="16"/>
                <w:szCs w:val="16"/>
              </w:rPr>
            </w:pPr>
            <w:r w:rsidDel="00000000" w:rsidR="00000000" w:rsidRPr="00000000">
              <w:rPr>
                <w:sz w:val="16"/>
                <w:szCs w:val="16"/>
                <w:rtl w:val="0"/>
              </w:rPr>
              <w:t xml:space="preserve">An extensive range of advanced research sources critically evaluated and selected. </w:t>
            </w:r>
          </w:p>
          <w:p w:rsidR="00000000" w:rsidDel="00000000" w:rsidP="00000000" w:rsidRDefault="00000000" w:rsidRPr="00000000" w14:paraId="00000130">
            <w:pPr>
              <w:rPr>
                <w:sz w:val="16"/>
                <w:szCs w:val="16"/>
              </w:rPr>
            </w:pPr>
            <w:r w:rsidDel="00000000" w:rsidR="00000000" w:rsidRPr="00000000">
              <w:rPr>
                <w:rtl w:val="0"/>
              </w:rPr>
            </w:r>
          </w:p>
          <w:p w:rsidR="00000000" w:rsidDel="00000000" w:rsidP="00000000" w:rsidRDefault="00000000" w:rsidRPr="00000000" w14:paraId="00000131">
            <w:pPr>
              <w:rPr>
                <w:sz w:val="16"/>
                <w:szCs w:val="16"/>
              </w:rPr>
            </w:pPr>
            <w:r w:rsidDel="00000000" w:rsidR="00000000" w:rsidRPr="00000000">
              <w:rPr>
                <w:sz w:val="16"/>
                <w:szCs w:val="16"/>
                <w:rtl w:val="0"/>
              </w:rPr>
              <w:t xml:space="preserve">Sources cited accurately in both the body of text and in the Reference List/ Bibliography.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32">
            <w:pPr>
              <w:tabs>
                <w:tab w:val="left" w:leader="none" w:pos="5"/>
              </w:tabs>
              <w:rPr>
                <w:sz w:val="16"/>
                <w:szCs w:val="16"/>
              </w:rPr>
            </w:pPr>
            <w:r w:rsidDel="00000000" w:rsidR="00000000" w:rsidRPr="00000000">
              <w:rPr>
                <w:sz w:val="16"/>
                <w:szCs w:val="16"/>
                <w:rtl w:val="0"/>
              </w:rPr>
              <w:t xml:space="preserve">Writing style is clear, succinct and relevant to the requirements of the assessment. </w:t>
            </w:r>
          </w:p>
          <w:p w:rsidR="00000000" w:rsidDel="00000000" w:rsidP="00000000" w:rsidRDefault="00000000" w:rsidRPr="00000000" w14:paraId="00000133">
            <w:pPr>
              <w:tabs>
                <w:tab w:val="left" w:leader="none" w:pos="5"/>
              </w:tabs>
              <w:rPr>
                <w:sz w:val="16"/>
                <w:szCs w:val="16"/>
              </w:rPr>
            </w:pPr>
            <w:r w:rsidDel="00000000" w:rsidR="00000000" w:rsidRPr="00000000">
              <w:rPr>
                <w:sz w:val="16"/>
                <w:szCs w:val="16"/>
                <w:rtl w:val="0"/>
              </w:rPr>
              <w:t xml:space="preserve">An exceptionally well written answer with only rare errors in spelling, grammar and punctuation. Uses a wide range of less common and more advanced vocabulary and sentence types fluently and flexibly to convey precise meanings. Paragraphs are expertly structured with linking and signposting.</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34">
            <w:pPr>
              <w:tabs>
                <w:tab w:val="left" w:leader="none" w:pos="5"/>
              </w:tabs>
              <w:rPr>
                <w:sz w:val="16"/>
                <w:szCs w:val="16"/>
              </w:rPr>
            </w:pPr>
            <w:r w:rsidDel="00000000" w:rsidR="00000000" w:rsidRPr="00000000">
              <w:rPr>
                <w:sz w:val="16"/>
                <w:szCs w:val="16"/>
                <w:rtl w:val="0"/>
              </w:rPr>
              <w:t xml:space="preserve">The presentational style and layout are correct for the type of assignment. </w:t>
            </w:r>
          </w:p>
          <w:p w:rsidR="00000000" w:rsidDel="00000000" w:rsidP="00000000" w:rsidRDefault="00000000" w:rsidRPr="00000000" w14:paraId="00000135">
            <w:pPr>
              <w:tabs>
                <w:tab w:val="left" w:leader="none" w:pos="5"/>
              </w:tabs>
              <w:rPr>
                <w:sz w:val="16"/>
                <w:szCs w:val="16"/>
              </w:rPr>
            </w:pPr>
            <w:r w:rsidDel="00000000" w:rsidR="00000000" w:rsidRPr="00000000">
              <w:rPr>
                <w:sz w:val="16"/>
                <w:szCs w:val="16"/>
                <w:rtl w:val="0"/>
              </w:rPr>
              <w:t xml:space="preserve">Evidence of planning and logically structured. </w:t>
            </w:r>
          </w:p>
          <w:p w:rsidR="00000000" w:rsidDel="00000000" w:rsidP="00000000" w:rsidRDefault="00000000" w:rsidRPr="00000000" w14:paraId="00000136">
            <w:pPr>
              <w:tabs>
                <w:tab w:val="left" w:leader="none" w:pos="5"/>
              </w:tabs>
              <w:rPr>
                <w:sz w:val="16"/>
                <w:szCs w:val="16"/>
              </w:rPr>
            </w:pPr>
            <w:r w:rsidDel="00000000" w:rsidR="00000000" w:rsidRPr="00000000">
              <w:rPr>
                <w:sz w:val="16"/>
                <w:szCs w:val="16"/>
                <w:rtl w:val="0"/>
              </w:rPr>
              <w:t xml:space="preserve">Where relevant, there is effective inclusion of, and reference to, figures, tables and images. </w:t>
            </w:r>
          </w:p>
        </w:tc>
      </w:tr>
      <w:tr>
        <w:trPr>
          <w:cantSplit w:val="1"/>
          <w:trHeight w:val="2255" w:hRule="atLeast"/>
          <w:tblHeader w:val="0"/>
        </w:trPr>
        <w:tc>
          <w:tcPr>
            <w:vMerge w:val="continue"/>
            <w:tcBorders>
              <w:left w:color="000000" w:space="0" w:sz="6" w:val="single"/>
              <w:right w:color="000000" w:space="0" w:sz="6" w:val="single"/>
            </w:tcBorders>
            <w:shd w:fill="ffff9f" w:val="cle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shd w:fill="ffff9f" w:val="clear"/>
          </w:tcPr>
          <w:p w:rsidR="00000000" w:rsidDel="00000000" w:rsidP="00000000" w:rsidRDefault="00000000" w:rsidRPr="00000000" w14:paraId="00000138">
            <w:pPr>
              <w:tabs>
                <w:tab w:val="right" w:leader="none" w:pos="1496"/>
              </w:tabs>
              <w:ind w:left="113" w:right="113" w:firstLine="0"/>
              <w:jc w:val="center"/>
              <w:rPr>
                <w:sz w:val="18"/>
                <w:szCs w:val="18"/>
              </w:rPr>
            </w:pPr>
            <w:r w:rsidDel="00000000" w:rsidR="00000000" w:rsidRPr="00000000">
              <w:rPr>
                <w:sz w:val="18"/>
                <w:szCs w:val="18"/>
                <w:rtl w:val="0"/>
              </w:rPr>
              <w:t xml:space="preserve">Excellent Quality</w:t>
            </w:r>
          </w:p>
          <w:p w:rsidR="00000000" w:rsidDel="00000000" w:rsidP="00000000" w:rsidRDefault="00000000" w:rsidRPr="00000000" w14:paraId="00000139">
            <w:pPr>
              <w:tabs>
                <w:tab w:val="right" w:leader="none" w:pos="1496"/>
              </w:tabs>
              <w:ind w:left="113" w:right="113" w:firstLine="0"/>
              <w:jc w:val="center"/>
              <w:rPr>
                <w:b w:val="1"/>
                <w:bCs w:val="1"/>
                <w:sz w:val="18"/>
                <w:szCs w:val="18"/>
              </w:rPr>
            </w:pPr>
            <w:r w:rsidDel="00000000" w:rsidR="00000000" w:rsidRPr="00000000">
              <w:rPr>
                <w:b w:val="1"/>
                <w:bCs w:val="1"/>
                <w:sz w:val="18"/>
                <w:szCs w:val="18"/>
                <w:rtl w:val="0"/>
              </w:rPr>
              <w:t xml:space="preserve">70-84%</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3A">
            <w:pPr>
              <w:tabs>
                <w:tab w:val="left" w:leader="none" w:pos="5"/>
              </w:tabs>
              <w:rPr>
                <w:sz w:val="16"/>
                <w:szCs w:val="16"/>
              </w:rPr>
            </w:pPr>
            <w:r w:rsidDel="00000000" w:rsidR="00000000" w:rsidRPr="00000000">
              <w:rPr>
                <w:sz w:val="16"/>
                <w:szCs w:val="16"/>
                <w:rtl w:val="0"/>
              </w:rPr>
              <w:t xml:space="preserve">Work is relevant and comprehensively addresses the requirements of the brief. </w:t>
            </w:r>
          </w:p>
          <w:p w:rsidR="00000000" w:rsidDel="00000000" w:rsidP="00000000" w:rsidRDefault="00000000" w:rsidRPr="00000000" w14:paraId="0000013B">
            <w:pPr>
              <w:tabs>
                <w:tab w:val="left" w:leader="none" w:pos="5"/>
              </w:tabs>
              <w:rPr>
                <w:sz w:val="16"/>
                <w:szCs w:val="16"/>
              </w:rPr>
            </w:pPr>
            <w:r w:rsidDel="00000000" w:rsidR="00000000" w:rsidRPr="00000000">
              <w:rPr>
                <w:rtl w:val="0"/>
              </w:rPr>
            </w:r>
          </w:p>
          <w:p w:rsidR="00000000" w:rsidDel="00000000" w:rsidP="00000000" w:rsidRDefault="00000000" w:rsidRPr="00000000" w14:paraId="0000013C">
            <w:pPr>
              <w:tabs>
                <w:tab w:val="left" w:leader="none" w:pos="5"/>
              </w:tabs>
              <w:rPr>
                <w:sz w:val="16"/>
                <w:szCs w:val="16"/>
              </w:rPr>
            </w:pPr>
            <w:r w:rsidDel="00000000" w:rsidR="00000000" w:rsidRPr="00000000">
              <w:rPr>
                <w:b w:val="1"/>
                <w:bCs w:val="1"/>
                <w:sz w:val="16"/>
                <w:szCs w:val="16"/>
                <w:rtl w:val="0"/>
              </w:rPr>
              <w:t xml:space="preserve">Learning outcomes are met. </w:t>
            </w:r>
            <w:r w:rsidDel="00000000" w:rsidR="00000000" w:rsidRPr="00000000">
              <w:rPr>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3D">
            <w:pPr>
              <w:tabs>
                <w:tab w:val="left" w:leader="none" w:pos="5"/>
              </w:tabs>
              <w:rPr>
                <w:sz w:val="16"/>
                <w:szCs w:val="16"/>
              </w:rPr>
            </w:pPr>
            <w:r w:rsidDel="00000000" w:rsidR="00000000" w:rsidRPr="00000000">
              <w:rPr>
                <w:sz w:val="16"/>
                <w:szCs w:val="16"/>
                <w:rtl w:val="0"/>
              </w:rPr>
              <w:t xml:space="preserve">Demonstrates an excellent breadth and depth of knowledge and understanding of theory and practice for this level.</w:t>
            </w:r>
          </w:p>
          <w:p w:rsidR="00000000" w:rsidDel="00000000" w:rsidP="00000000" w:rsidRDefault="00000000" w:rsidRPr="00000000" w14:paraId="0000013E">
            <w:pPr>
              <w:tabs>
                <w:tab w:val="left" w:leader="none" w:pos="5"/>
              </w:tabs>
              <w:rPr>
                <w:sz w:val="16"/>
                <w:szCs w:val="16"/>
              </w:rPr>
            </w:pPr>
            <w:r w:rsidDel="00000000" w:rsidR="00000000" w:rsidRPr="00000000">
              <w:rPr>
                <w:rtl w:val="0"/>
              </w:rPr>
            </w:r>
          </w:p>
          <w:p w:rsidR="00000000" w:rsidDel="00000000" w:rsidP="00000000" w:rsidRDefault="00000000" w:rsidRPr="00000000" w14:paraId="0000013F">
            <w:pPr>
              <w:tabs>
                <w:tab w:val="left" w:leader="none" w:pos="5"/>
              </w:tabs>
              <w:rPr>
                <w:sz w:val="16"/>
                <w:szCs w:val="16"/>
              </w:rPr>
            </w:pPr>
            <w:r w:rsidDel="00000000" w:rsidR="00000000" w:rsidRPr="00000000">
              <w:rPr>
                <w:sz w:val="16"/>
                <w:szCs w:val="16"/>
                <w:rtl w:val="0"/>
              </w:rPr>
              <w:t xml:space="preserve">Clearly demonstrates originality in the application of knowledge.  </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40">
            <w:pPr>
              <w:tabs>
                <w:tab w:val="left" w:leader="none" w:pos="5"/>
              </w:tabs>
              <w:rPr>
                <w:sz w:val="16"/>
                <w:szCs w:val="16"/>
              </w:rPr>
            </w:pPr>
            <w:r w:rsidDel="00000000" w:rsidR="00000000" w:rsidRPr="00000000">
              <w:rPr>
                <w:sz w:val="16"/>
                <w:szCs w:val="16"/>
                <w:rtl w:val="0"/>
              </w:rPr>
              <w:t xml:space="preserve">Presents an excellent critique of advanced research material resulting in clear, original and illuminating conclusions.</w:t>
            </w:r>
          </w:p>
          <w:p w:rsidR="00000000" w:rsidDel="00000000" w:rsidP="00000000" w:rsidRDefault="00000000" w:rsidRPr="00000000" w14:paraId="00000141">
            <w:pPr>
              <w:tabs>
                <w:tab w:val="left" w:leader="none" w:pos="5"/>
              </w:tabs>
              <w:rPr>
                <w:sz w:val="16"/>
                <w:szCs w:val="16"/>
              </w:rPr>
            </w:pPr>
            <w:r w:rsidDel="00000000" w:rsidR="00000000" w:rsidRPr="00000000">
              <w:rPr>
                <w:sz w:val="16"/>
                <w:szCs w:val="16"/>
                <w:rtl w:val="0"/>
              </w:rPr>
              <w:t xml:space="preserve">Comprehensively interprets complex matters and ideas and makes sound judgments in the absence of complete data. </w:t>
            </w:r>
          </w:p>
          <w:p w:rsidR="00000000" w:rsidDel="00000000" w:rsidP="00000000" w:rsidRDefault="00000000" w:rsidRPr="00000000" w14:paraId="00000142">
            <w:pPr>
              <w:tabs>
                <w:tab w:val="left" w:leader="none" w:pos="5"/>
              </w:tabs>
              <w:rPr>
                <w:sz w:val="16"/>
                <w:szCs w:val="16"/>
              </w:rPr>
            </w:pPr>
            <w:r w:rsidDel="00000000" w:rsidR="00000000" w:rsidRPr="00000000">
              <w:rPr>
                <w:sz w:val="16"/>
                <w:szCs w:val="16"/>
                <w:rtl w:val="0"/>
              </w:rPr>
              <w:t xml:space="preserve">Demonstrates excellent creative flair and a high level of originality.</w:t>
            </w:r>
          </w:p>
          <w:p w:rsidR="00000000" w:rsidDel="00000000" w:rsidP="00000000" w:rsidRDefault="00000000" w:rsidRPr="00000000" w14:paraId="00000143">
            <w:pPr>
              <w:tabs>
                <w:tab w:val="left" w:leader="none" w:pos="5"/>
              </w:tabs>
              <w:rPr>
                <w:sz w:val="16"/>
                <w:szCs w:val="16"/>
              </w:rPr>
            </w:pPr>
            <w:r w:rsidDel="00000000" w:rsidR="00000000" w:rsidRPr="00000000">
              <w:rPr>
                <w:sz w:val="16"/>
                <w:szCs w:val="16"/>
                <w:rtl w:val="0"/>
              </w:rPr>
              <w:t xml:space="preserve">Develops distinctive and creative solutions to complex problems.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44">
            <w:pPr>
              <w:tabs>
                <w:tab w:val="left" w:leader="none" w:pos="5"/>
              </w:tabs>
              <w:rPr>
                <w:sz w:val="16"/>
                <w:szCs w:val="16"/>
              </w:rPr>
            </w:pPr>
            <w:r w:rsidDel="00000000" w:rsidR="00000000" w:rsidRPr="00000000">
              <w:rPr>
                <w:sz w:val="16"/>
                <w:szCs w:val="16"/>
                <w:rtl w:val="0"/>
              </w:rPr>
              <w:t xml:space="preserve">Provides excellent reflection and critical self-awareness in relation to the outcomes of own work and personal responsibility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45">
            <w:pPr>
              <w:rPr>
                <w:sz w:val="16"/>
                <w:szCs w:val="16"/>
              </w:rPr>
            </w:pPr>
            <w:r w:rsidDel="00000000" w:rsidR="00000000" w:rsidRPr="00000000">
              <w:rPr>
                <w:sz w:val="16"/>
                <w:szCs w:val="16"/>
                <w:rtl w:val="0"/>
              </w:rPr>
              <w:t xml:space="preserve">A wide range of advanced research sources critically evaluated and selected. </w:t>
            </w:r>
          </w:p>
          <w:p w:rsidR="00000000" w:rsidDel="00000000" w:rsidP="00000000" w:rsidRDefault="00000000" w:rsidRPr="00000000" w14:paraId="00000146">
            <w:pPr>
              <w:rPr>
                <w:sz w:val="16"/>
                <w:szCs w:val="16"/>
              </w:rPr>
            </w:pPr>
            <w:r w:rsidDel="00000000" w:rsidR="00000000" w:rsidRPr="00000000">
              <w:rPr>
                <w:rtl w:val="0"/>
              </w:rPr>
            </w:r>
          </w:p>
          <w:p w:rsidR="00000000" w:rsidDel="00000000" w:rsidP="00000000" w:rsidRDefault="00000000" w:rsidRPr="00000000" w14:paraId="00000147">
            <w:pPr>
              <w:rPr>
                <w:sz w:val="16"/>
                <w:szCs w:val="16"/>
              </w:rPr>
            </w:pPr>
            <w:r w:rsidDel="00000000" w:rsidR="00000000" w:rsidRPr="00000000">
              <w:rPr>
                <w:sz w:val="16"/>
                <w:szCs w:val="16"/>
                <w:rtl w:val="0"/>
              </w:rPr>
              <w:t xml:space="preserve">Sources cited accurately in both the body of text and in the Reference List/ Bibliography.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48">
            <w:pPr>
              <w:tabs>
                <w:tab w:val="left" w:leader="none" w:pos="5"/>
              </w:tabs>
              <w:rPr>
                <w:sz w:val="16"/>
                <w:szCs w:val="16"/>
              </w:rPr>
            </w:pPr>
            <w:r w:rsidDel="00000000" w:rsidR="00000000" w:rsidRPr="00000000">
              <w:rPr>
                <w:sz w:val="16"/>
                <w:szCs w:val="16"/>
                <w:rtl w:val="0"/>
              </w:rPr>
              <w:t xml:space="preserve">Writing style is clear, succinct and relevant to the requirements of the assessment.</w:t>
            </w:r>
          </w:p>
          <w:p w:rsidR="00000000" w:rsidDel="00000000" w:rsidP="00000000" w:rsidRDefault="00000000" w:rsidRPr="00000000" w14:paraId="00000149">
            <w:pPr>
              <w:tabs>
                <w:tab w:val="left" w:leader="none" w:pos="5"/>
              </w:tabs>
              <w:rPr>
                <w:sz w:val="16"/>
                <w:szCs w:val="16"/>
              </w:rPr>
            </w:pPr>
            <w:r w:rsidDel="00000000" w:rsidR="00000000" w:rsidRPr="00000000">
              <w:rPr>
                <w:sz w:val="16"/>
                <w:szCs w:val="16"/>
                <w:rtl w:val="0"/>
              </w:rPr>
              <w:t xml:space="preserve">A very well written answer with very few errors in spelling, grammar and punctuation. Uses a wide range of vocabulary and sentence types fluently and flexibly to convey precise meanings. Paragraphs are very well structured with linking and signposting.</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4A">
            <w:pPr>
              <w:tabs>
                <w:tab w:val="left" w:leader="none" w:pos="5"/>
              </w:tabs>
              <w:rPr>
                <w:sz w:val="16"/>
                <w:szCs w:val="16"/>
              </w:rPr>
            </w:pPr>
            <w:r w:rsidDel="00000000" w:rsidR="00000000" w:rsidRPr="00000000">
              <w:rPr>
                <w:sz w:val="16"/>
                <w:szCs w:val="16"/>
                <w:rtl w:val="0"/>
              </w:rPr>
              <w:t xml:space="preserve">The presentational style and layout are correct for the type of assignment. </w:t>
            </w:r>
          </w:p>
          <w:p w:rsidR="00000000" w:rsidDel="00000000" w:rsidP="00000000" w:rsidRDefault="00000000" w:rsidRPr="00000000" w14:paraId="0000014B">
            <w:pPr>
              <w:tabs>
                <w:tab w:val="left" w:leader="none" w:pos="5"/>
              </w:tabs>
              <w:rPr>
                <w:sz w:val="16"/>
                <w:szCs w:val="16"/>
              </w:rPr>
            </w:pPr>
            <w:r w:rsidDel="00000000" w:rsidR="00000000" w:rsidRPr="00000000">
              <w:rPr>
                <w:sz w:val="16"/>
                <w:szCs w:val="16"/>
                <w:rtl w:val="0"/>
              </w:rPr>
              <w:t xml:space="preserve">Evidence of planning and logically structured</w:t>
            </w:r>
          </w:p>
          <w:p w:rsidR="00000000" w:rsidDel="00000000" w:rsidP="00000000" w:rsidRDefault="00000000" w:rsidRPr="00000000" w14:paraId="0000014C">
            <w:pPr>
              <w:tabs>
                <w:tab w:val="left" w:leader="none" w:pos="5"/>
              </w:tabs>
              <w:rPr>
                <w:sz w:val="16"/>
                <w:szCs w:val="16"/>
              </w:rPr>
            </w:pPr>
            <w:r w:rsidDel="00000000" w:rsidR="00000000" w:rsidRPr="00000000">
              <w:rPr>
                <w:sz w:val="16"/>
                <w:szCs w:val="16"/>
                <w:rtl w:val="0"/>
              </w:rPr>
              <w:t xml:space="preserve">Where relevant, there is effective inclusion of, and reference to, figures, tables and images.</w:t>
            </w:r>
          </w:p>
        </w:tc>
      </w:tr>
      <w:tr>
        <w:trPr>
          <w:cantSplit w:val="1"/>
          <w:trHeight w:val="1392" w:hRule="atLeast"/>
          <w:tblHeader w:val="0"/>
        </w:trPr>
        <w:tc>
          <w:tcPr>
            <w:tcBorders>
              <w:top w:color="000000" w:space="0" w:sz="4" w:val="single"/>
              <w:left w:color="000000" w:space="0" w:sz="4" w:val="single"/>
              <w:bottom w:color="000000" w:space="0" w:sz="4" w:val="single"/>
              <w:right w:color="000000" w:space="0" w:sz="4" w:val="single"/>
            </w:tcBorders>
            <w:shd w:fill="ffff9f" w:val="clear"/>
          </w:tcPr>
          <w:p w:rsidR="00000000" w:rsidDel="00000000" w:rsidP="00000000" w:rsidRDefault="00000000" w:rsidRPr="00000000" w14:paraId="0000014D">
            <w:pPr>
              <w:tabs>
                <w:tab w:val="left" w:leader="none" w:pos="5"/>
              </w:tabs>
              <w:ind w:left="113" w:right="113" w:firstLine="0"/>
              <w:jc w:val="center"/>
              <w:rPr>
                <w:b w:val="1"/>
                <w:bCs w:val="1"/>
                <w:sz w:val="18"/>
                <w:szCs w:val="18"/>
              </w:rPr>
            </w:pPr>
            <w:r w:rsidDel="00000000" w:rsidR="00000000" w:rsidRPr="00000000">
              <w:rPr>
                <w:b w:val="1"/>
                <w:bCs w:val="1"/>
                <w:sz w:val="18"/>
                <w:szCs w:val="18"/>
                <w:rtl w:val="0"/>
              </w:rPr>
              <w:t xml:space="preserve">MERIT</w:t>
            </w:r>
          </w:p>
        </w:tc>
        <w:tc>
          <w:tcPr>
            <w:tcBorders>
              <w:top w:color="000000" w:space="0" w:sz="6" w:val="single"/>
              <w:left w:color="000000" w:space="0" w:sz="4" w:val="single"/>
              <w:bottom w:color="000000" w:space="0" w:sz="6" w:val="single"/>
              <w:right w:color="000000" w:space="0" w:sz="6" w:val="single"/>
            </w:tcBorders>
            <w:shd w:fill="ffff9f" w:val="clear"/>
          </w:tcPr>
          <w:p w:rsidR="00000000" w:rsidDel="00000000" w:rsidP="00000000" w:rsidRDefault="00000000" w:rsidRPr="00000000" w14:paraId="0000014E">
            <w:pPr>
              <w:tabs>
                <w:tab w:val="left" w:leader="none" w:pos="5"/>
              </w:tabs>
              <w:ind w:left="113" w:right="113" w:firstLine="0"/>
              <w:jc w:val="center"/>
              <w:rPr>
                <w:sz w:val="18"/>
                <w:szCs w:val="18"/>
              </w:rPr>
            </w:pPr>
            <w:r w:rsidDel="00000000" w:rsidR="00000000" w:rsidRPr="00000000">
              <w:rPr>
                <w:sz w:val="18"/>
                <w:szCs w:val="18"/>
                <w:rtl w:val="0"/>
              </w:rPr>
              <w:t xml:space="preserve">Good Quality</w:t>
            </w:r>
          </w:p>
          <w:p w:rsidR="00000000" w:rsidDel="00000000" w:rsidP="00000000" w:rsidRDefault="00000000" w:rsidRPr="00000000" w14:paraId="0000014F">
            <w:pPr>
              <w:tabs>
                <w:tab w:val="left" w:leader="none" w:pos="5"/>
              </w:tabs>
              <w:ind w:left="113" w:right="113" w:firstLine="0"/>
              <w:jc w:val="center"/>
              <w:rPr>
                <w:b w:val="1"/>
                <w:bCs w:val="1"/>
                <w:sz w:val="18"/>
                <w:szCs w:val="18"/>
              </w:rPr>
            </w:pPr>
            <w:r w:rsidDel="00000000" w:rsidR="00000000" w:rsidRPr="00000000">
              <w:rPr>
                <w:b w:val="1"/>
                <w:bCs w:val="1"/>
                <w:sz w:val="18"/>
                <w:szCs w:val="18"/>
                <w:rtl w:val="0"/>
              </w:rPr>
              <w:t xml:space="preserve">60-69%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0">
            <w:pPr>
              <w:tabs>
                <w:tab w:val="left" w:leader="none" w:pos="5"/>
              </w:tabs>
              <w:rPr>
                <w:sz w:val="16"/>
                <w:szCs w:val="16"/>
              </w:rPr>
            </w:pPr>
            <w:r w:rsidDel="00000000" w:rsidR="00000000" w:rsidRPr="00000000">
              <w:rPr>
                <w:sz w:val="16"/>
                <w:szCs w:val="16"/>
                <w:rtl w:val="0"/>
              </w:rPr>
              <w:t xml:space="preserve">Work is relevant and addresses most of the requirements of the brief well.</w:t>
            </w:r>
          </w:p>
          <w:p w:rsidR="00000000" w:rsidDel="00000000" w:rsidP="00000000" w:rsidRDefault="00000000" w:rsidRPr="00000000" w14:paraId="00000151">
            <w:pPr>
              <w:tabs>
                <w:tab w:val="left" w:leader="none" w:pos="5"/>
              </w:tabs>
              <w:rPr>
                <w:sz w:val="16"/>
                <w:szCs w:val="16"/>
              </w:rPr>
            </w:pPr>
            <w:r w:rsidDel="00000000" w:rsidR="00000000" w:rsidRPr="00000000">
              <w:rPr>
                <w:rtl w:val="0"/>
              </w:rPr>
            </w:r>
          </w:p>
          <w:p w:rsidR="00000000" w:rsidDel="00000000" w:rsidP="00000000" w:rsidRDefault="00000000" w:rsidRPr="00000000" w14:paraId="00000152">
            <w:pPr>
              <w:rPr>
                <w:sz w:val="16"/>
                <w:szCs w:val="16"/>
              </w:rPr>
            </w:pPr>
            <w:r w:rsidDel="00000000" w:rsidR="00000000" w:rsidRPr="00000000">
              <w:rPr>
                <w:b w:val="1"/>
                <w:bCs w:val="1"/>
                <w:sz w:val="16"/>
                <w:szCs w:val="16"/>
                <w:rtl w:val="0"/>
              </w:rPr>
              <w:t xml:space="preserve">Learning outcomes are met.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3">
            <w:pPr>
              <w:tabs>
                <w:tab w:val="left" w:leader="none" w:pos="5"/>
              </w:tabs>
              <w:rPr>
                <w:sz w:val="16"/>
                <w:szCs w:val="16"/>
              </w:rPr>
            </w:pPr>
            <w:r w:rsidDel="00000000" w:rsidR="00000000" w:rsidRPr="00000000">
              <w:rPr>
                <w:sz w:val="16"/>
                <w:szCs w:val="16"/>
                <w:rtl w:val="0"/>
              </w:rPr>
              <w:t xml:space="preserve">Demonstrates a thorough breadth and depth of knowledge and understanding of theory and practice for this level.</w:t>
            </w:r>
          </w:p>
          <w:p w:rsidR="00000000" w:rsidDel="00000000" w:rsidP="00000000" w:rsidRDefault="00000000" w:rsidRPr="00000000" w14:paraId="00000154">
            <w:pPr>
              <w:tabs>
                <w:tab w:val="left" w:leader="none" w:pos="5"/>
              </w:tabs>
              <w:rPr>
                <w:sz w:val="16"/>
                <w:szCs w:val="16"/>
              </w:rPr>
            </w:pPr>
            <w:r w:rsidDel="00000000" w:rsidR="00000000" w:rsidRPr="00000000">
              <w:rPr>
                <w:rtl w:val="0"/>
              </w:rPr>
            </w:r>
          </w:p>
          <w:p w:rsidR="00000000" w:rsidDel="00000000" w:rsidP="00000000" w:rsidRDefault="00000000" w:rsidRPr="00000000" w14:paraId="00000155">
            <w:pPr>
              <w:tabs>
                <w:tab w:val="left" w:leader="none" w:pos="5"/>
              </w:tabs>
              <w:rPr>
                <w:sz w:val="16"/>
                <w:szCs w:val="16"/>
              </w:rPr>
            </w:pPr>
            <w:r w:rsidDel="00000000" w:rsidR="00000000" w:rsidRPr="00000000">
              <w:rPr>
                <w:sz w:val="16"/>
                <w:szCs w:val="16"/>
                <w:rtl w:val="0"/>
              </w:rPr>
              <w:t xml:space="preserve">Demonstrates originality in the application of knowledge.  </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6">
            <w:pPr>
              <w:tabs>
                <w:tab w:val="left" w:leader="none" w:pos="5"/>
              </w:tabs>
              <w:rPr>
                <w:sz w:val="16"/>
                <w:szCs w:val="16"/>
              </w:rPr>
            </w:pPr>
            <w:r w:rsidDel="00000000" w:rsidR="00000000" w:rsidRPr="00000000">
              <w:rPr>
                <w:sz w:val="16"/>
                <w:szCs w:val="16"/>
                <w:rtl w:val="0"/>
              </w:rPr>
              <w:t xml:space="preserve">Presents a comprehensive critique of advanced research material resulting in clear and original conclusions.</w:t>
            </w:r>
          </w:p>
          <w:p w:rsidR="00000000" w:rsidDel="00000000" w:rsidP="00000000" w:rsidRDefault="00000000" w:rsidRPr="00000000" w14:paraId="00000157">
            <w:pPr>
              <w:tabs>
                <w:tab w:val="left" w:leader="none" w:pos="5"/>
              </w:tabs>
              <w:rPr>
                <w:sz w:val="16"/>
                <w:szCs w:val="16"/>
              </w:rPr>
            </w:pPr>
            <w:r w:rsidDel="00000000" w:rsidR="00000000" w:rsidRPr="00000000">
              <w:rPr>
                <w:sz w:val="16"/>
                <w:szCs w:val="16"/>
                <w:rtl w:val="0"/>
              </w:rPr>
              <w:t xml:space="preserve">Systematically interprets complex matters and ideas and makes sound judgments in the absence of complete data. </w:t>
            </w:r>
          </w:p>
          <w:p w:rsidR="00000000" w:rsidDel="00000000" w:rsidP="00000000" w:rsidRDefault="00000000" w:rsidRPr="00000000" w14:paraId="00000158">
            <w:pPr>
              <w:tabs>
                <w:tab w:val="left" w:leader="none" w:pos="5"/>
              </w:tabs>
              <w:rPr>
                <w:sz w:val="16"/>
                <w:szCs w:val="16"/>
              </w:rPr>
            </w:pPr>
            <w:r w:rsidDel="00000000" w:rsidR="00000000" w:rsidRPr="00000000">
              <w:rPr>
                <w:sz w:val="16"/>
                <w:szCs w:val="16"/>
                <w:rtl w:val="0"/>
              </w:rPr>
              <w:t xml:space="preserve">Demonstrates creative flair and originality.</w:t>
            </w:r>
          </w:p>
          <w:p w:rsidR="00000000" w:rsidDel="00000000" w:rsidP="00000000" w:rsidRDefault="00000000" w:rsidRPr="00000000" w14:paraId="00000159">
            <w:pPr>
              <w:tabs>
                <w:tab w:val="left" w:leader="none" w:pos="5"/>
              </w:tabs>
              <w:rPr>
                <w:color w:val="e36c09"/>
                <w:sz w:val="16"/>
                <w:szCs w:val="16"/>
              </w:rPr>
            </w:pPr>
            <w:r w:rsidDel="00000000" w:rsidR="00000000" w:rsidRPr="00000000">
              <w:rPr>
                <w:sz w:val="16"/>
                <w:szCs w:val="16"/>
                <w:rtl w:val="0"/>
              </w:rPr>
              <w:t xml:space="preserve">Develops creative solutions to complex problems</w:t>
            </w:r>
            <w:r w:rsidDel="00000000" w:rsidR="00000000" w:rsidRPr="00000000">
              <w:rPr>
                <w:color w:val="e36c09"/>
                <w:sz w:val="16"/>
                <w:szCs w:val="16"/>
                <w:rtl w:val="0"/>
              </w:rPr>
              <w:t xml:space="preserve">.</w:t>
            </w:r>
          </w:p>
          <w:p w:rsidR="00000000" w:rsidDel="00000000" w:rsidP="00000000" w:rsidRDefault="00000000" w:rsidRPr="00000000" w14:paraId="0000015A">
            <w:pPr>
              <w:tabs>
                <w:tab w:val="left" w:leader="none" w:pos="5"/>
              </w:tabs>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B">
            <w:pPr>
              <w:tabs>
                <w:tab w:val="left" w:leader="none" w:pos="5"/>
              </w:tabs>
              <w:rPr>
                <w:sz w:val="16"/>
                <w:szCs w:val="16"/>
              </w:rPr>
            </w:pPr>
            <w:r w:rsidDel="00000000" w:rsidR="00000000" w:rsidRPr="00000000">
              <w:rPr>
                <w:sz w:val="16"/>
                <w:szCs w:val="16"/>
                <w:rtl w:val="0"/>
              </w:rPr>
              <w:t xml:space="preserve">Provides good reflection and critical self-awareness in relation to the outcomes of own work and personal responsibility, as required by the assessment.</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C">
            <w:pPr>
              <w:rPr>
                <w:sz w:val="16"/>
                <w:szCs w:val="16"/>
              </w:rPr>
            </w:pPr>
            <w:r w:rsidDel="00000000" w:rsidR="00000000" w:rsidRPr="00000000">
              <w:rPr>
                <w:sz w:val="16"/>
                <w:szCs w:val="16"/>
                <w:rtl w:val="0"/>
              </w:rPr>
              <w:t xml:space="preserve">A range of advanced research sources critically evaluated and selected. </w:t>
            </w:r>
          </w:p>
          <w:p w:rsidR="00000000" w:rsidDel="00000000" w:rsidP="00000000" w:rsidRDefault="00000000" w:rsidRPr="00000000" w14:paraId="0000015D">
            <w:pPr>
              <w:rPr>
                <w:sz w:val="16"/>
                <w:szCs w:val="16"/>
              </w:rPr>
            </w:pPr>
            <w:r w:rsidDel="00000000" w:rsidR="00000000" w:rsidRPr="00000000">
              <w:rPr>
                <w:rtl w:val="0"/>
              </w:rPr>
            </w:r>
          </w:p>
          <w:p w:rsidR="00000000" w:rsidDel="00000000" w:rsidP="00000000" w:rsidRDefault="00000000" w:rsidRPr="00000000" w14:paraId="0000015E">
            <w:pPr>
              <w:rPr>
                <w:sz w:val="16"/>
                <w:szCs w:val="16"/>
              </w:rPr>
            </w:pPr>
            <w:r w:rsidDel="00000000" w:rsidR="00000000" w:rsidRPr="00000000">
              <w:rPr>
                <w:sz w:val="16"/>
                <w:szCs w:val="16"/>
                <w:rtl w:val="0"/>
              </w:rPr>
              <w:t xml:space="preserve">In the main, sources cited accurately in both the body of text and in the Reference List/ Bibliography.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F">
            <w:pPr>
              <w:tabs>
                <w:tab w:val="left" w:leader="none" w:pos="5"/>
              </w:tabs>
              <w:rPr>
                <w:sz w:val="16"/>
                <w:szCs w:val="16"/>
              </w:rPr>
            </w:pPr>
            <w:r w:rsidDel="00000000" w:rsidR="00000000" w:rsidRPr="00000000">
              <w:rPr>
                <w:sz w:val="16"/>
                <w:szCs w:val="16"/>
                <w:rtl w:val="0"/>
              </w:rPr>
              <w:t xml:space="preserve">Writing style is clear, succinct and relevant to the requirements of the assessment.</w:t>
            </w:r>
          </w:p>
          <w:p w:rsidR="00000000" w:rsidDel="00000000" w:rsidP="00000000" w:rsidRDefault="00000000" w:rsidRPr="00000000" w14:paraId="00000160">
            <w:pPr>
              <w:tabs>
                <w:tab w:val="left" w:leader="none" w:pos="5"/>
              </w:tabs>
              <w:rPr>
                <w:sz w:val="16"/>
                <w:szCs w:val="16"/>
              </w:rPr>
            </w:pPr>
            <w:r w:rsidDel="00000000" w:rsidR="00000000" w:rsidRPr="00000000">
              <w:rPr>
                <w:sz w:val="16"/>
                <w:szCs w:val="16"/>
                <w:rtl w:val="0"/>
              </w:rPr>
              <w:t xml:space="preserve">A well written answer with some minor errors in spelling, grammar and punctuation. Uses a range of vocabulary and sentence types to convey precise meanings. Paragraphs are well structured with linking and signposting.</w:t>
            </w:r>
          </w:p>
          <w:p w:rsidR="00000000" w:rsidDel="00000000" w:rsidP="00000000" w:rsidRDefault="00000000" w:rsidRPr="00000000" w14:paraId="00000161">
            <w:pPr>
              <w:tabs>
                <w:tab w:val="left" w:leader="none" w:pos="5"/>
              </w:tabs>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2">
            <w:pPr>
              <w:tabs>
                <w:tab w:val="left" w:leader="none" w:pos="5"/>
              </w:tabs>
              <w:rPr>
                <w:sz w:val="16"/>
                <w:szCs w:val="16"/>
              </w:rPr>
            </w:pPr>
            <w:r w:rsidDel="00000000" w:rsidR="00000000" w:rsidRPr="00000000">
              <w:rPr>
                <w:sz w:val="16"/>
                <w:szCs w:val="16"/>
                <w:rtl w:val="0"/>
              </w:rPr>
              <w:t xml:space="preserve">The presentational style and layout are correct for the type of assignment. </w:t>
            </w:r>
          </w:p>
          <w:p w:rsidR="00000000" w:rsidDel="00000000" w:rsidP="00000000" w:rsidRDefault="00000000" w:rsidRPr="00000000" w14:paraId="00000163">
            <w:pPr>
              <w:tabs>
                <w:tab w:val="left" w:leader="none" w:pos="5"/>
              </w:tabs>
              <w:rPr>
                <w:sz w:val="16"/>
                <w:szCs w:val="16"/>
              </w:rPr>
            </w:pPr>
            <w:r w:rsidDel="00000000" w:rsidR="00000000" w:rsidRPr="00000000">
              <w:rPr>
                <w:sz w:val="16"/>
                <w:szCs w:val="16"/>
                <w:rtl w:val="0"/>
              </w:rPr>
              <w:t xml:space="preserve">Evidence of planning and logically structured in the main. </w:t>
            </w:r>
          </w:p>
          <w:p w:rsidR="00000000" w:rsidDel="00000000" w:rsidP="00000000" w:rsidRDefault="00000000" w:rsidRPr="00000000" w14:paraId="00000164">
            <w:pPr>
              <w:tabs>
                <w:tab w:val="left" w:leader="none" w:pos="5"/>
              </w:tabs>
              <w:rPr>
                <w:sz w:val="16"/>
                <w:szCs w:val="16"/>
              </w:rPr>
            </w:pPr>
            <w:r w:rsidDel="00000000" w:rsidR="00000000" w:rsidRPr="00000000">
              <w:rPr>
                <w:sz w:val="16"/>
                <w:szCs w:val="16"/>
                <w:rtl w:val="0"/>
              </w:rPr>
              <w:t xml:space="preserve">Where relevant, there is effective inclusion of, and reference to, figures, tables and images.</w:t>
            </w:r>
          </w:p>
        </w:tc>
      </w:tr>
      <w:tr>
        <w:trPr>
          <w:cantSplit w:val="1"/>
          <w:trHeight w:val="1134" w:hRule="atLeast"/>
          <w:tblHeader w:val="0"/>
        </w:trPr>
        <w:tc>
          <w:tcPr>
            <w:tcBorders>
              <w:top w:color="000000" w:space="0" w:sz="4" w:val="single"/>
              <w:left w:color="000000" w:space="0" w:sz="4" w:val="single"/>
              <w:bottom w:color="000000" w:space="0" w:sz="4" w:val="single"/>
              <w:right w:color="000000" w:space="0" w:sz="4" w:val="single"/>
            </w:tcBorders>
            <w:shd w:fill="ffff9f" w:val="clear"/>
          </w:tcPr>
          <w:p w:rsidR="00000000" w:rsidDel="00000000" w:rsidP="00000000" w:rsidRDefault="00000000" w:rsidRPr="00000000" w14:paraId="00000165">
            <w:pPr>
              <w:tabs>
                <w:tab w:val="left" w:leader="none" w:pos="5"/>
              </w:tabs>
              <w:ind w:left="113" w:right="113" w:firstLine="0"/>
              <w:jc w:val="center"/>
              <w:rPr>
                <w:b w:val="1"/>
                <w:bCs w:val="1"/>
                <w:sz w:val="18"/>
                <w:szCs w:val="18"/>
              </w:rPr>
            </w:pPr>
            <w:r w:rsidDel="00000000" w:rsidR="00000000" w:rsidRPr="00000000">
              <w:rPr>
                <w:b w:val="1"/>
                <w:bCs w:val="1"/>
                <w:sz w:val="18"/>
                <w:szCs w:val="18"/>
                <w:rtl w:val="0"/>
              </w:rPr>
              <w:t xml:space="preserve">PASS</w:t>
            </w:r>
          </w:p>
        </w:tc>
        <w:tc>
          <w:tcPr>
            <w:tcBorders>
              <w:top w:color="000000" w:space="0" w:sz="6" w:val="single"/>
              <w:left w:color="000000" w:space="0" w:sz="4" w:val="single"/>
              <w:bottom w:color="000000" w:space="0" w:sz="4" w:val="single"/>
              <w:right w:color="000000" w:space="0" w:sz="6" w:val="single"/>
            </w:tcBorders>
            <w:shd w:fill="ffff9f" w:val="clear"/>
          </w:tcPr>
          <w:p w:rsidR="00000000" w:rsidDel="00000000" w:rsidP="00000000" w:rsidRDefault="00000000" w:rsidRPr="00000000" w14:paraId="00000166">
            <w:pPr>
              <w:tabs>
                <w:tab w:val="left" w:leader="none" w:pos="5"/>
              </w:tabs>
              <w:ind w:left="113" w:right="113" w:firstLine="0"/>
              <w:jc w:val="center"/>
              <w:rPr>
                <w:sz w:val="18"/>
                <w:szCs w:val="18"/>
              </w:rPr>
            </w:pPr>
            <w:r w:rsidDel="00000000" w:rsidR="00000000" w:rsidRPr="00000000">
              <w:rPr>
                <w:sz w:val="18"/>
                <w:szCs w:val="18"/>
                <w:rtl w:val="0"/>
              </w:rPr>
              <w:t xml:space="preserve">Satisfactory Quality</w:t>
            </w:r>
          </w:p>
          <w:p w:rsidR="00000000" w:rsidDel="00000000" w:rsidP="00000000" w:rsidRDefault="00000000" w:rsidRPr="00000000" w14:paraId="00000167">
            <w:pPr>
              <w:tabs>
                <w:tab w:val="left" w:leader="none" w:pos="5"/>
              </w:tabs>
              <w:ind w:left="113" w:right="113" w:firstLine="0"/>
              <w:jc w:val="center"/>
              <w:rPr>
                <w:b w:val="1"/>
                <w:bCs w:val="1"/>
                <w:sz w:val="18"/>
                <w:szCs w:val="18"/>
              </w:rPr>
            </w:pPr>
            <w:r w:rsidDel="00000000" w:rsidR="00000000" w:rsidRPr="00000000">
              <w:rPr>
                <w:b w:val="1"/>
                <w:bCs w:val="1"/>
                <w:sz w:val="18"/>
                <w:szCs w:val="18"/>
                <w:rtl w:val="0"/>
              </w:rPr>
              <w:t xml:space="preserve">50-59%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8">
            <w:pPr>
              <w:tabs>
                <w:tab w:val="left" w:leader="none" w:pos="5"/>
              </w:tabs>
              <w:rPr>
                <w:sz w:val="16"/>
                <w:szCs w:val="16"/>
              </w:rPr>
            </w:pPr>
            <w:r w:rsidDel="00000000" w:rsidR="00000000" w:rsidRPr="00000000">
              <w:rPr>
                <w:sz w:val="16"/>
                <w:szCs w:val="16"/>
                <w:rtl w:val="0"/>
              </w:rPr>
              <w:t xml:space="preserve">Work addresses the requirements of the brief, although superficially in places. Minor irrelevant content. </w:t>
            </w:r>
          </w:p>
          <w:p w:rsidR="00000000" w:rsidDel="00000000" w:rsidP="00000000" w:rsidRDefault="00000000" w:rsidRPr="00000000" w14:paraId="00000169">
            <w:pPr>
              <w:tabs>
                <w:tab w:val="left" w:leader="none" w:pos="5"/>
              </w:tabs>
              <w:rPr>
                <w:sz w:val="16"/>
                <w:szCs w:val="16"/>
              </w:rPr>
            </w:pPr>
            <w:r w:rsidDel="00000000" w:rsidR="00000000" w:rsidRPr="00000000">
              <w:rPr>
                <w:rtl w:val="0"/>
              </w:rPr>
            </w:r>
          </w:p>
          <w:p w:rsidR="00000000" w:rsidDel="00000000" w:rsidP="00000000" w:rsidRDefault="00000000" w:rsidRPr="00000000" w14:paraId="0000016A">
            <w:pPr>
              <w:tabs>
                <w:tab w:val="left" w:leader="none" w:pos="5"/>
              </w:tabs>
              <w:rPr>
                <w:sz w:val="16"/>
                <w:szCs w:val="16"/>
              </w:rPr>
            </w:pPr>
            <w:r w:rsidDel="00000000" w:rsidR="00000000" w:rsidRPr="00000000">
              <w:rPr>
                <w:b w:val="1"/>
                <w:bCs w:val="1"/>
                <w:sz w:val="16"/>
                <w:szCs w:val="16"/>
                <w:rtl w:val="0"/>
              </w:rPr>
              <w:t xml:space="preserve">Learning outcomes are met.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B">
            <w:pPr>
              <w:tabs>
                <w:tab w:val="left" w:leader="none" w:pos="5"/>
              </w:tabs>
              <w:rPr>
                <w:sz w:val="16"/>
                <w:szCs w:val="16"/>
              </w:rPr>
            </w:pPr>
            <w:r w:rsidDel="00000000" w:rsidR="00000000" w:rsidRPr="00000000">
              <w:rPr>
                <w:sz w:val="16"/>
                <w:szCs w:val="16"/>
                <w:rtl w:val="0"/>
              </w:rPr>
              <w:t xml:space="preserve">Demonstrates a sufficient breadth and depth of knowledge and understanding of theory and practice for this level. </w:t>
            </w:r>
          </w:p>
          <w:p w:rsidR="00000000" w:rsidDel="00000000" w:rsidP="00000000" w:rsidRDefault="00000000" w:rsidRPr="00000000" w14:paraId="0000016C">
            <w:pPr>
              <w:tabs>
                <w:tab w:val="left" w:leader="none" w:pos="5"/>
              </w:tabs>
              <w:rPr>
                <w:sz w:val="16"/>
                <w:szCs w:val="16"/>
              </w:rPr>
            </w:pPr>
            <w:r w:rsidDel="00000000" w:rsidR="00000000" w:rsidRPr="00000000">
              <w:rPr>
                <w:rtl w:val="0"/>
              </w:rPr>
            </w:r>
          </w:p>
          <w:p w:rsidR="00000000" w:rsidDel="00000000" w:rsidP="00000000" w:rsidRDefault="00000000" w:rsidRPr="00000000" w14:paraId="0000016D">
            <w:pPr>
              <w:tabs>
                <w:tab w:val="left" w:leader="none" w:pos="5"/>
              </w:tabs>
              <w:rPr>
                <w:color w:val="ff0000"/>
                <w:sz w:val="16"/>
                <w:szCs w:val="16"/>
              </w:rPr>
            </w:pPr>
            <w:r w:rsidDel="00000000" w:rsidR="00000000" w:rsidRPr="00000000">
              <w:rPr>
                <w:sz w:val="16"/>
                <w:szCs w:val="16"/>
                <w:rtl w:val="0"/>
              </w:rPr>
              <w:t xml:space="preserve">Demonstrates originality in the application of knowledge in places.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E">
            <w:pPr>
              <w:tabs>
                <w:tab w:val="left" w:leader="none" w:pos="5"/>
              </w:tabs>
              <w:rPr>
                <w:sz w:val="16"/>
                <w:szCs w:val="16"/>
              </w:rPr>
            </w:pPr>
            <w:r w:rsidDel="00000000" w:rsidR="00000000" w:rsidRPr="00000000">
              <w:rPr>
                <w:sz w:val="16"/>
                <w:szCs w:val="16"/>
                <w:rtl w:val="0"/>
              </w:rPr>
              <w:t xml:space="preserve">Presents some critique of advanced research material resulting in original conclusions.</w:t>
            </w:r>
          </w:p>
          <w:p w:rsidR="00000000" w:rsidDel="00000000" w:rsidP="00000000" w:rsidRDefault="00000000" w:rsidRPr="00000000" w14:paraId="0000016F">
            <w:pPr>
              <w:tabs>
                <w:tab w:val="left" w:leader="none" w:pos="5"/>
              </w:tabs>
              <w:rPr>
                <w:sz w:val="16"/>
                <w:szCs w:val="16"/>
              </w:rPr>
            </w:pPr>
            <w:r w:rsidDel="00000000" w:rsidR="00000000" w:rsidRPr="00000000">
              <w:rPr>
                <w:rtl w:val="0"/>
              </w:rPr>
            </w:r>
          </w:p>
          <w:p w:rsidR="00000000" w:rsidDel="00000000" w:rsidP="00000000" w:rsidRDefault="00000000" w:rsidRPr="00000000" w14:paraId="00000170">
            <w:pPr>
              <w:tabs>
                <w:tab w:val="left" w:leader="none" w:pos="5"/>
              </w:tabs>
              <w:rPr>
                <w:sz w:val="16"/>
                <w:szCs w:val="16"/>
              </w:rPr>
            </w:pPr>
            <w:r w:rsidDel="00000000" w:rsidR="00000000" w:rsidRPr="00000000">
              <w:rPr>
                <w:sz w:val="16"/>
                <w:szCs w:val="16"/>
                <w:rtl w:val="0"/>
              </w:rPr>
              <w:t xml:space="preserve">Shows the ability to systematically interpret complex matters and ideas and makes sound judgments in the absence of complete data. </w:t>
            </w:r>
          </w:p>
          <w:p w:rsidR="00000000" w:rsidDel="00000000" w:rsidP="00000000" w:rsidRDefault="00000000" w:rsidRPr="00000000" w14:paraId="00000171">
            <w:pPr>
              <w:tabs>
                <w:tab w:val="left" w:leader="none" w:pos="5"/>
              </w:tabs>
              <w:rPr>
                <w:color w:val="e36c09"/>
                <w:sz w:val="16"/>
                <w:szCs w:val="16"/>
              </w:rPr>
            </w:pPr>
            <w:r w:rsidDel="00000000" w:rsidR="00000000" w:rsidRPr="00000000">
              <w:rPr>
                <w:rtl w:val="0"/>
              </w:rPr>
            </w:r>
          </w:p>
          <w:p w:rsidR="00000000" w:rsidDel="00000000" w:rsidP="00000000" w:rsidRDefault="00000000" w:rsidRPr="00000000" w14:paraId="00000172">
            <w:pPr>
              <w:tabs>
                <w:tab w:val="left" w:leader="none" w:pos="5"/>
              </w:tabs>
              <w:rPr>
                <w:sz w:val="16"/>
                <w:szCs w:val="16"/>
              </w:rPr>
            </w:pPr>
            <w:r w:rsidDel="00000000" w:rsidR="00000000" w:rsidRPr="00000000">
              <w:rPr>
                <w:sz w:val="16"/>
                <w:szCs w:val="16"/>
                <w:rtl w:val="0"/>
              </w:rPr>
              <w:t xml:space="preserve">Demonstrates creative flair and originality.</w:t>
            </w:r>
          </w:p>
          <w:p w:rsidR="00000000" w:rsidDel="00000000" w:rsidP="00000000" w:rsidRDefault="00000000" w:rsidRPr="00000000" w14:paraId="00000173">
            <w:pPr>
              <w:tabs>
                <w:tab w:val="left" w:leader="none" w:pos="5"/>
              </w:tabs>
              <w:rPr>
                <w:sz w:val="16"/>
                <w:szCs w:val="16"/>
              </w:rPr>
            </w:pPr>
            <w:r w:rsidDel="00000000" w:rsidR="00000000" w:rsidRPr="00000000">
              <w:rPr>
                <w:rtl w:val="0"/>
              </w:rPr>
            </w:r>
          </w:p>
          <w:p w:rsidR="00000000" w:rsidDel="00000000" w:rsidP="00000000" w:rsidRDefault="00000000" w:rsidRPr="00000000" w14:paraId="00000174">
            <w:pPr>
              <w:tabs>
                <w:tab w:val="left" w:leader="none" w:pos="5"/>
              </w:tabs>
              <w:rPr>
                <w:color w:val="e36c09"/>
                <w:sz w:val="16"/>
                <w:szCs w:val="16"/>
              </w:rPr>
            </w:pPr>
            <w:r w:rsidDel="00000000" w:rsidR="00000000" w:rsidRPr="00000000">
              <w:rPr>
                <w:sz w:val="16"/>
                <w:szCs w:val="16"/>
                <w:rtl w:val="0"/>
              </w:rPr>
              <w:t xml:space="preserve">Develops some creative solutions to complex problems</w:t>
            </w:r>
            <w:r w:rsidDel="00000000" w:rsidR="00000000" w:rsidRPr="00000000">
              <w:rPr>
                <w:color w:val="e36c09"/>
                <w:sz w:val="16"/>
                <w:szCs w:val="16"/>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5">
            <w:pPr>
              <w:tabs>
                <w:tab w:val="left" w:leader="none" w:pos="5"/>
              </w:tabs>
              <w:rPr>
                <w:sz w:val="16"/>
                <w:szCs w:val="16"/>
              </w:rPr>
            </w:pPr>
            <w:r w:rsidDel="00000000" w:rsidR="00000000" w:rsidRPr="00000000">
              <w:rPr>
                <w:sz w:val="16"/>
                <w:szCs w:val="16"/>
                <w:rtl w:val="0"/>
              </w:rPr>
              <w:t xml:space="preserve">Provides justified reflection and critical self-awareness in relation to the outcomes of own work and personal responsibility, as required by the assessment.</w:t>
            </w:r>
          </w:p>
          <w:p w:rsidR="00000000" w:rsidDel="00000000" w:rsidP="00000000" w:rsidRDefault="00000000" w:rsidRPr="00000000" w14:paraId="00000176">
            <w:pPr>
              <w:rPr>
                <w:sz w:val="16"/>
                <w:szCs w:val="16"/>
              </w:rPr>
            </w:pPr>
            <w:r w:rsidDel="00000000" w:rsidR="00000000" w:rsidRPr="00000000">
              <w:rPr>
                <w:rtl w:val="0"/>
              </w:rPr>
            </w:r>
          </w:p>
          <w:p w:rsidR="00000000" w:rsidDel="00000000" w:rsidP="00000000" w:rsidRDefault="00000000" w:rsidRPr="00000000" w14:paraId="00000177">
            <w:pPr>
              <w:rPr>
                <w:sz w:val="16"/>
                <w:szCs w:val="16"/>
              </w:rPr>
            </w:pPr>
            <w:r w:rsidDel="00000000" w:rsidR="00000000" w:rsidRPr="00000000">
              <w:rPr>
                <w:rtl w:val="0"/>
              </w:rPr>
            </w:r>
          </w:p>
          <w:p w:rsidR="00000000" w:rsidDel="00000000" w:rsidP="00000000" w:rsidRDefault="00000000" w:rsidRPr="00000000" w14:paraId="00000178">
            <w:pPr>
              <w:jc w:val="center"/>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9">
            <w:pPr>
              <w:rPr>
                <w:sz w:val="16"/>
                <w:szCs w:val="16"/>
              </w:rPr>
            </w:pPr>
            <w:r w:rsidDel="00000000" w:rsidR="00000000" w:rsidRPr="00000000">
              <w:rPr>
                <w:sz w:val="16"/>
                <w:szCs w:val="16"/>
                <w:rtl w:val="0"/>
              </w:rPr>
              <w:t xml:space="preserve">Advanced research sources critically evaluated and selected. </w:t>
            </w:r>
          </w:p>
          <w:p w:rsidR="00000000" w:rsidDel="00000000" w:rsidP="00000000" w:rsidRDefault="00000000" w:rsidRPr="00000000" w14:paraId="0000017A">
            <w:pPr>
              <w:rPr>
                <w:sz w:val="16"/>
                <w:szCs w:val="16"/>
              </w:rPr>
            </w:pPr>
            <w:r w:rsidDel="00000000" w:rsidR="00000000" w:rsidRPr="00000000">
              <w:rPr>
                <w:rtl w:val="0"/>
              </w:rPr>
            </w:r>
          </w:p>
          <w:p w:rsidR="00000000" w:rsidDel="00000000" w:rsidP="00000000" w:rsidRDefault="00000000" w:rsidRPr="00000000" w14:paraId="0000017B">
            <w:pPr>
              <w:rPr>
                <w:sz w:val="16"/>
                <w:szCs w:val="16"/>
              </w:rPr>
            </w:pPr>
            <w:r w:rsidDel="00000000" w:rsidR="00000000" w:rsidRPr="00000000">
              <w:rPr>
                <w:sz w:val="16"/>
                <w:szCs w:val="16"/>
                <w:rtl w:val="0"/>
              </w:rPr>
              <w:t xml:space="preserve">Some errors evident in relation to referencing the text and Reference List/Bibliography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C">
            <w:pPr>
              <w:tabs>
                <w:tab w:val="left" w:leader="none" w:pos="5"/>
              </w:tabs>
              <w:rPr>
                <w:sz w:val="16"/>
                <w:szCs w:val="16"/>
              </w:rPr>
            </w:pPr>
            <w:r w:rsidDel="00000000" w:rsidR="00000000" w:rsidRPr="00000000">
              <w:rPr>
                <w:sz w:val="16"/>
                <w:szCs w:val="16"/>
                <w:rtl w:val="0"/>
              </w:rPr>
              <w:t xml:space="preserve">Writing style is readable and relevant to requirements of the assessment in the main.</w:t>
            </w:r>
          </w:p>
          <w:p w:rsidR="00000000" w:rsidDel="00000000" w:rsidP="00000000" w:rsidRDefault="00000000" w:rsidRPr="00000000" w14:paraId="0000017D">
            <w:pPr>
              <w:tabs>
                <w:tab w:val="left" w:leader="none" w:pos="5"/>
              </w:tabs>
              <w:rPr>
                <w:sz w:val="16"/>
                <w:szCs w:val="16"/>
              </w:rPr>
            </w:pPr>
            <w:r w:rsidDel="00000000" w:rsidR="00000000" w:rsidRPr="00000000">
              <w:rPr>
                <w:sz w:val="16"/>
                <w:szCs w:val="16"/>
                <w:rtl w:val="0"/>
              </w:rPr>
              <w:t xml:space="preserve">Competently written with minor lapses in spelling, grammar and punctuation. For example, paragraphs are structured and include some linking and signposting. Sentences are complete.</w:t>
            </w:r>
          </w:p>
          <w:p w:rsidR="00000000" w:rsidDel="00000000" w:rsidP="00000000" w:rsidRDefault="00000000" w:rsidRPr="00000000" w14:paraId="0000017E">
            <w:pPr>
              <w:tabs>
                <w:tab w:val="left" w:leader="none" w:pos="5"/>
              </w:tabs>
              <w:rPr>
                <w:sz w:val="16"/>
                <w:szCs w:val="16"/>
              </w:rPr>
            </w:pPr>
            <w:r w:rsidDel="00000000" w:rsidR="00000000" w:rsidRPr="00000000">
              <w:rPr>
                <w:sz w:val="16"/>
                <w:szCs w:val="16"/>
                <w:rtl w:val="0"/>
              </w:rPr>
              <w:t xml:space="preserve">A range of appropriate vocabulary is used.</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F">
            <w:pPr>
              <w:tabs>
                <w:tab w:val="left" w:leader="none" w:pos="5"/>
              </w:tabs>
              <w:rPr>
                <w:sz w:val="16"/>
                <w:szCs w:val="16"/>
              </w:rPr>
            </w:pPr>
            <w:r w:rsidDel="00000000" w:rsidR="00000000" w:rsidRPr="00000000">
              <w:rPr>
                <w:sz w:val="16"/>
                <w:szCs w:val="16"/>
                <w:rtl w:val="0"/>
              </w:rPr>
              <w:t xml:space="preserve">The presentational style and layout are correct for the type of assignment. </w:t>
            </w:r>
          </w:p>
          <w:p w:rsidR="00000000" w:rsidDel="00000000" w:rsidP="00000000" w:rsidRDefault="00000000" w:rsidRPr="00000000" w14:paraId="00000180">
            <w:pPr>
              <w:tabs>
                <w:tab w:val="left" w:leader="none" w:pos="5"/>
              </w:tabs>
              <w:rPr>
                <w:sz w:val="16"/>
                <w:szCs w:val="16"/>
              </w:rPr>
            </w:pPr>
            <w:r w:rsidDel="00000000" w:rsidR="00000000" w:rsidRPr="00000000">
              <w:rPr>
                <w:sz w:val="16"/>
                <w:szCs w:val="16"/>
                <w:rtl w:val="0"/>
              </w:rPr>
              <w:t xml:space="preserve">Logically structured in the most part. </w:t>
            </w:r>
          </w:p>
          <w:p w:rsidR="00000000" w:rsidDel="00000000" w:rsidP="00000000" w:rsidRDefault="00000000" w:rsidRPr="00000000" w14:paraId="00000181">
            <w:pPr>
              <w:tabs>
                <w:tab w:val="left" w:leader="none" w:pos="5"/>
              </w:tabs>
              <w:rPr>
                <w:sz w:val="16"/>
                <w:szCs w:val="16"/>
              </w:rPr>
            </w:pPr>
            <w:r w:rsidDel="00000000" w:rsidR="00000000" w:rsidRPr="00000000">
              <w:rPr>
                <w:sz w:val="16"/>
                <w:szCs w:val="16"/>
                <w:rtl w:val="0"/>
              </w:rPr>
              <w:t xml:space="preserve">Inclusion of figures, tables and images but not all relevant or referred to. </w:t>
            </w:r>
          </w:p>
        </w:tc>
      </w:tr>
      <w:tr>
        <w:trPr>
          <w:cantSplit w:val="1"/>
          <w:trHeight w:val="1134" w:hRule="atLeast"/>
          <w:tblHeader w:val="0"/>
        </w:trPr>
        <w:tc>
          <w:tcPr>
            <w:vMerge w:val="restart"/>
            <w:tcBorders>
              <w:top w:color="000000" w:space="0" w:sz="4" w:val="single"/>
              <w:left w:color="000000" w:space="0" w:sz="4" w:val="single"/>
              <w:bottom w:color="000000" w:space="0" w:sz="4" w:val="single"/>
              <w:right w:color="000000" w:space="0" w:sz="4" w:val="single"/>
            </w:tcBorders>
            <w:shd w:fill="ffff9f" w:val="clear"/>
          </w:tcPr>
          <w:p w:rsidR="00000000" w:rsidDel="00000000" w:rsidP="00000000" w:rsidRDefault="00000000" w:rsidRPr="00000000" w14:paraId="00000182">
            <w:pPr>
              <w:tabs>
                <w:tab w:val="left" w:leader="none" w:pos="5"/>
              </w:tabs>
              <w:ind w:left="113" w:right="113" w:firstLine="0"/>
              <w:jc w:val="center"/>
              <w:rPr>
                <w:b w:val="1"/>
                <w:bCs w:val="1"/>
                <w:sz w:val="18"/>
                <w:szCs w:val="18"/>
              </w:rPr>
            </w:pPr>
            <w:r w:rsidDel="00000000" w:rsidR="00000000" w:rsidRPr="00000000">
              <w:rPr>
                <w:b w:val="1"/>
                <w:bCs w:val="1"/>
                <w:sz w:val="18"/>
                <w:szCs w:val="18"/>
                <w:rtl w:val="0"/>
              </w:rPr>
              <w:t xml:space="preserve">FAIL</w:t>
            </w:r>
          </w:p>
        </w:tc>
        <w:tc>
          <w:tcPr>
            <w:tcBorders>
              <w:top w:color="000000" w:space="0" w:sz="4" w:val="single"/>
              <w:left w:color="000000" w:space="0" w:sz="4" w:val="single"/>
              <w:bottom w:color="000000" w:space="0" w:sz="4" w:val="single"/>
              <w:right w:color="000000" w:space="0" w:sz="4" w:val="single"/>
            </w:tcBorders>
            <w:shd w:fill="ffff9f" w:val="clear"/>
          </w:tcPr>
          <w:p w:rsidR="00000000" w:rsidDel="00000000" w:rsidP="00000000" w:rsidRDefault="00000000" w:rsidRPr="00000000" w14:paraId="00000183">
            <w:pPr>
              <w:tabs>
                <w:tab w:val="left" w:leader="none" w:pos="5"/>
              </w:tabs>
              <w:ind w:left="113" w:right="113" w:firstLine="0"/>
              <w:jc w:val="center"/>
              <w:rPr>
                <w:sz w:val="18"/>
                <w:szCs w:val="18"/>
              </w:rPr>
            </w:pPr>
            <w:r w:rsidDel="00000000" w:rsidR="00000000" w:rsidRPr="00000000">
              <w:rPr>
                <w:sz w:val="18"/>
                <w:szCs w:val="18"/>
                <w:rtl w:val="0"/>
              </w:rPr>
              <w:t xml:space="preserve">Borderline Fail</w:t>
            </w:r>
          </w:p>
          <w:p w:rsidR="00000000" w:rsidDel="00000000" w:rsidP="00000000" w:rsidRDefault="00000000" w:rsidRPr="00000000" w14:paraId="00000184">
            <w:pPr>
              <w:tabs>
                <w:tab w:val="left" w:leader="none" w:pos="5"/>
              </w:tabs>
              <w:ind w:left="113" w:right="113" w:firstLine="0"/>
              <w:jc w:val="center"/>
              <w:rPr>
                <w:b w:val="1"/>
                <w:bCs w:val="1"/>
                <w:sz w:val="18"/>
                <w:szCs w:val="18"/>
              </w:rPr>
            </w:pPr>
            <w:r w:rsidDel="00000000" w:rsidR="00000000" w:rsidRPr="00000000">
              <w:rPr>
                <w:b w:val="1"/>
                <w:bCs w:val="1"/>
                <w:sz w:val="18"/>
                <w:szCs w:val="18"/>
                <w:rtl w:val="0"/>
              </w:rPr>
              <w:t xml:space="preserve">45-49%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5">
            <w:pPr>
              <w:tabs>
                <w:tab w:val="left" w:leader="none" w:pos="5"/>
              </w:tabs>
              <w:rPr>
                <w:sz w:val="16"/>
                <w:szCs w:val="16"/>
              </w:rPr>
            </w:pPr>
            <w:r w:rsidDel="00000000" w:rsidR="00000000" w:rsidRPr="00000000">
              <w:rPr>
                <w:sz w:val="16"/>
                <w:szCs w:val="16"/>
                <w:rtl w:val="0"/>
              </w:rPr>
              <w:t xml:space="preserve">Work addresses some of the requirements of the brief. Irrelevant and superficial content. </w:t>
            </w:r>
          </w:p>
          <w:p w:rsidR="00000000" w:rsidDel="00000000" w:rsidP="00000000" w:rsidRDefault="00000000" w:rsidRPr="00000000" w14:paraId="00000186">
            <w:pPr>
              <w:tabs>
                <w:tab w:val="left" w:leader="none" w:pos="5"/>
              </w:tabs>
              <w:rPr>
                <w:sz w:val="16"/>
                <w:szCs w:val="16"/>
              </w:rPr>
            </w:pPr>
            <w:r w:rsidDel="00000000" w:rsidR="00000000" w:rsidRPr="00000000">
              <w:rPr>
                <w:rtl w:val="0"/>
              </w:rPr>
            </w:r>
          </w:p>
          <w:p w:rsidR="00000000" w:rsidDel="00000000" w:rsidP="00000000" w:rsidRDefault="00000000" w:rsidRPr="00000000" w14:paraId="00000187">
            <w:pPr>
              <w:tabs>
                <w:tab w:val="left" w:leader="none" w:pos="5"/>
              </w:tabs>
              <w:rPr>
                <w:sz w:val="16"/>
                <w:szCs w:val="16"/>
              </w:rPr>
            </w:pPr>
            <w:r w:rsidDel="00000000" w:rsidR="00000000" w:rsidRPr="00000000">
              <w:rPr>
                <w:b w:val="1"/>
                <w:bCs w:val="1"/>
                <w:sz w:val="16"/>
                <w:szCs w:val="16"/>
                <w:rtl w:val="0"/>
              </w:rPr>
              <w:t xml:space="preserve">One or more learning outcomes have not been met.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8">
            <w:pPr>
              <w:tabs>
                <w:tab w:val="left" w:leader="none" w:pos="5"/>
              </w:tabs>
              <w:rPr>
                <w:sz w:val="16"/>
                <w:szCs w:val="16"/>
              </w:rPr>
            </w:pPr>
            <w:r w:rsidDel="00000000" w:rsidR="00000000" w:rsidRPr="00000000">
              <w:rPr>
                <w:sz w:val="16"/>
                <w:szCs w:val="16"/>
                <w:rtl w:val="0"/>
              </w:rPr>
              <w:t xml:space="preserve">Some omissions evident in knowledge and understanding of theory and practice for this level. </w:t>
            </w:r>
          </w:p>
          <w:p w:rsidR="00000000" w:rsidDel="00000000" w:rsidP="00000000" w:rsidRDefault="00000000" w:rsidRPr="00000000" w14:paraId="00000189">
            <w:pPr>
              <w:tabs>
                <w:tab w:val="left" w:leader="none" w:pos="5"/>
              </w:tabs>
              <w:rPr>
                <w:sz w:val="16"/>
                <w:szCs w:val="16"/>
              </w:rPr>
            </w:pPr>
            <w:r w:rsidDel="00000000" w:rsidR="00000000" w:rsidRPr="00000000">
              <w:rPr>
                <w:rtl w:val="0"/>
              </w:rPr>
            </w:r>
          </w:p>
          <w:p w:rsidR="00000000" w:rsidDel="00000000" w:rsidP="00000000" w:rsidRDefault="00000000" w:rsidRPr="00000000" w14:paraId="0000018A">
            <w:pPr>
              <w:tabs>
                <w:tab w:val="left" w:leader="none" w:pos="5"/>
              </w:tabs>
              <w:rPr>
                <w:color w:val="ff0000"/>
                <w:sz w:val="16"/>
                <w:szCs w:val="16"/>
              </w:rPr>
            </w:pPr>
            <w:r w:rsidDel="00000000" w:rsidR="00000000" w:rsidRPr="00000000">
              <w:rPr>
                <w:sz w:val="16"/>
                <w:szCs w:val="16"/>
                <w:rtl w:val="0"/>
              </w:rPr>
              <w:t xml:space="preserve">Demonstrates limited originality in the application of knowledge.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B">
            <w:pPr>
              <w:tabs>
                <w:tab w:val="left" w:leader="none" w:pos="5"/>
              </w:tabs>
              <w:rPr>
                <w:sz w:val="16"/>
                <w:szCs w:val="16"/>
              </w:rPr>
            </w:pPr>
            <w:r w:rsidDel="00000000" w:rsidR="00000000" w:rsidRPr="00000000">
              <w:rPr>
                <w:sz w:val="16"/>
                <w:szCs w:val="16"/>
                <w:rtl w:val="0"/>
              </w:rPr>
              <w:t xml:space="preserve">A limited critique of research material presented, with simplistic conclusions drawn. </w:t>
            </w:r>
          </w:p>
          <w:p w:rsidR="00000000" w:rsidDel="00000000" w:rsidP="00000000" w:rsidRDefault="00000000" w:rsidRPr="00000000" w14:paraId="0000018C">
            <w:pPr>
              <w:tabs>
                <w:tab w:val="left" w:leader="none" w:pos="5"/>
              </w:tabs>
              <w:rPr>
                <w:sz w:val="16"/>
                <w:szCs w:val="16"/>
              </w:rPr>
            </w:pPr>
            <w:r w:rsidDel="00000000" w:rsidR="00000000" w:rsidRPr="00000000">
              <w:rPr>
                <w:rtl w:val="0"/>
              </w:rPr>
            </w:r>
          </w:p>
          <w:p w:rsidR="00000000" w:rsidDel="00000000" w:rsidP="00000000" w:rsidRDefault="00000000" w:rsidRPr="00000000" w14:paraId="0000018D">
            <w:pPr>
              <w:tabs>
                <w:tab w:val="left" w:leader="none" w:pos="5"/>
              </w:tabs>
              <w:rPr>
                <w:sz w:val="16"/>
                <w:szCs w:val="16"/>
              </w:rPr>
            </w:pPr>
            <w:r w:rsidDel="00000000" w:rsidR="00000000" w:rsidRPr="00000000">
              <w:rPr>
                <w:sz w:val="16"/>
                <w:szCs w:val="16"/>
                <w:rtl w:val="0"/>
              </w:rPr>
              <w:t xml:space="preserve">Some complex matters and ideas interpreted but not systematically, resulting in flawed judgements. </w:t>
            </w:r>
          </w:p>
          <w:p w:rsidR="00000000" w:rsidDel="00000000" w:rsidP="00000000" w:rsidRDefault="00000000" w:rsidRPr="00000000" w14:paraId="0000018E">
            <w:pPr>
              <w:tabs>
                <w:tab w:val="left" w:leader="none" w:pos="5"/>
              </w:tabs>
              <w:rPr>
                <w:sz w:val="16"/>
                <w:szCs w:val="16"/>
              </w:rPr>
            </w:pPr>
            <w:r w:rsidDel="00000000" w:rsidR="00000000" w:rsidRPr="00000000">
              <w:rPr>
                <w:rtl w:val="0"/>
              </w:rPr>
            </w:r>
          </w:p>
          <w:p w:rsidR="00000000" w:rsidDel="00000000" w:rsidP="00000000" w:rsidRDefault="00000000" w:rsidRPr="00000000" w14:paraId="0000018F">
            <w:pPr>
              <w:tabs>
                <w:tab w:val="left" w:leader="none" w:pos="5"/>
              </w:tabs>
              <w:rPr>
                <w:sz w:val="16"/>
                <w:szCs w:val="16"/>
              </w:rPr>
            </w:pPr>
            <w:r w:rsidDel="00000000" w:rsidR="00000000" w:rsidRPr="00000000">
              <w:rPr>
                <w:sz w:val="16"/>
                <w:szCs w:val="16"/>
                <w:rtl w:val="0"/>
              </w:rPr>
              <w:t xml:space="preserve">Limited creativity and originality evident. </w:t>
            </w:r>
          </w:p>
          <w:p w:rsidR="00000000" w:rsidDel="00000000" w:rsidP="00000000" w:rsidRDefault="00000000" w:rsidRPr="00000000" w14:paraId="00000190">
            <w:pPr>
              <w:tabs>
                <w:tab w:val="left" w:leader="none" w:pos="5"/>
              </w:tabs>
              <w:rPr>
                <w:sz w:val="16"/>
                <w:szCs w:val="16"/>
              </w:rPr>
            </w:pPr>
            <w:r w:rsidDel="00000000" w:rsidR="00000000" w:rsidRPr="00000000">
              <w:rPr>
                <w:rtl w:val="0"/>
              </w:rPr>
            </w:r>
          </w:p>
          <w:p w:rsidR="00000000" w:rsidDel="00000000" w:rsidP="00000000" w:rsidRDefault="00000000" w:rsidRPr="00000000" w14:paraId="00000191">
            <w:pPr>
              <w:tabs>
                <w:tab w:val="left" w:leader="none" w:pos="5"/>
              </w:tabs>
              <w:rPr>
                <w:sz w:val="16"/>
                <w:szCs w:val="16"/>
              </w:rPr>
            </w:pPr>
            <w:r w:rsidDel="00000000" w:rsidR="00000000" w:rsidRPr="00000000">
              <w:rPr>
                <w:sz w:val="16"/>
                <w:szCs w:val="16"/>
                <w:rtl w:val="0"/>
              </w:rPr>
              <w:t xml:space="preserve">Demonstrates insufficient problem- solving skills and initiative.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92">
            <w:pPr>
              <w:tabs>
                <w:tab w:val="left" w:leader="none" w:pos="5"/>
              </w:tabs>
              <w:rPr>
                <w:sz w:val="16"/>
                <w:szCs w:val="16"/>
              </w:rPr>
            </w:pPr>
            <w:r w:rsidDel="00000000" w:rsidR="00000000" w:rsidRPr="00000000">
              <w:rPr>
                <w:sz w:val="16"/>
                <w:szCs w:val="16"/>
                <w:rtl w:val="0"/>
              </w:rPr>
              <w:t xml:space="preserve">Provides limited reflection and critical self-awareness in relation to the outcomes of own work and personal responsibility, when required.</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93">
            <w:pPr>
              <w:rPr>
                <w:sz w:val="16"/>
                <w:szCs w:val="16"/>
              </w:rPr>
            </w:pPr>
            <w:r w:rsidDel="00000000" w:rsidR="00000000" w:rsidRPr="00000000">
              <w:rPr>
                <w:sz w:val="16"/>
                <w:szCs w:val="16"/>
                <w:rtl w:val="0"/>
              </w:rPr>
              <w:t xml:space="preserve">Sources selected are limited and lack validity/relevance. </w:t>
            </w:r>
          </w:p>
          <w:p w:rsidR="00000000" w:rsidDel="00000000" w:rsidP="00000000" w:rsidRDefault="00000000" w:rsidRPr="00000000" w14:paraId="00000194">
            <w:pPr>
              <w:rPr>
                <w:sz w:val="16"/>
                <w:szCs w:val="16"/>
              </w:rPr>
            </w:pPr>
            <w:r w:rsidDel="00000000" w:rsidR="00000000" w:rsidRPr="00000000">
              <w:rPr>
                <w:rtl w:val="0"/>
              </w:rPr>
            </w:r>
          </w:p>
          <w:p w:rsidR="00000000" w:rsidDel="00000000" w:rsidP="00000000" w:rsidRDefault="00000000" w:rsidRPr="00000000" w14:paraId="00000195">
            <w:pPr>
              <w:rPr>
                <w:sz w:val="16"/>
                <w:szCs w:val="16"/>
              </w:rPr>
            </w:pPr>
            <w:r w:rsidDel="00000000" w:rsidR="00000000" w:rsidRPr="00000000">
              <w:rPr>
                <w:sz w:val="16"/>
                <w:szCs w:val="16"/>
                <w:rtl w:val="0"/>
              </w:rPr>
              <w:t xml:space="preserve">Poor referencing technique employed.  </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96">
            <w:pPr>
              <w:tabs>
                <w:tab w:val="left" w:leader="none" w:pos="5"/>
              </w:tabs>
              <w:rPr>
                <w:sz w:val="16"/>
                <w:szCs w:val="16"/>
              </w:rPr>
            </w:pPr>
            <w:r w:rsidDel="00000000" w:rsidR="00000000" w:rsidRPr="00000000">
              <w:rPr>
                <w:sz w:val="16"/>
                <w:szCs w:val="16"/>
                <w:rtl w:val="0"/>
              </w:rPr>
              <w:t xml:space="preserve">Writing style is generally readable but lacks relevance to requirements of the assessment in places. </w:t>
            </w:r>
          </w:p>
          <w:p w:rsidR="00000000" w:rsidDel="00000000" w:rsidP="00000000" w:rsidRDefault="00000000" w:rsidRPr="00000000" w14:paraId="00000197">
            <w:pPr>
              <w:tabs>
                <w:tab w:val="left" w:leader="none" w:pos="5"/>
              </w:tabs>
              <w:rPr>
                <w:sz w:val="16"/>
                <w:szCs w:val="16"/>
              </w:rPr>
            </w:pPr>
            <w:r w:rsidDel="00000000" w:rsidR="00000000" w:rsidRPr="00000000">
              <w:rPr>
                <w:sz w:val="16"/>
                <w:szCs w:val="16"/>
                <w:rtl w:val="0"/>
              </w:rPr>
              <w:t xml:space="preserve">Intermittent lapses in grammar, spelling and punctuation pose obstacles for the reader. For example, some paragraphs may lack structure and there is limited linking and signposting.</w:t>
            </w:r>
          </w:p>
          <w:p w:rsidR="00000000" w:rsidDel="00000000" w:rsidP="00000000" w:rsidRDefault="00000000" w:rsidRPr="00000000" w14:paraId="00000198">
            <w:pPr>
              <w:tabs>
                <w:tab w:val="left" w:leader="none" w:pos="5"/>
              </w:tabs>
              <w:rPr>
                <w:sz w:val="16"/>
                <w:szCs w:val="16"/>
              </w:rPr>
            </w:pPr>
            <w:r w:rsidDel="00000000" w:rsidR="00000000" w:rsidRPr="00000000">
              <w:rPr>
                <w:sz w:val="16"/>
                <w:szCs w:val="16"/>
                <w:rtl w:val="0"/>
              </w:rPr>
              <w:t xml:space="preserve">Some appropriate vocabulary is used</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99">
            <w:pPr>
              <w:tabs>
                <w:tab w:val="left" w:leader="none" w:pos="5"/>
              </w:tabs>
              <w:rPr>
                <w:sz w:val="16"/>
                <w:szCs w:val="16"/>
              </w:rPr>
            </w:pPr>
            <w:r w:rsidDel="00000000" w:rsidR="00000000" w:rsidRPr="00000000">
              <w:rPr>
                <w:sz w:val="16"/>
                <w:szCs w:val="16"/>
                <w:rtl w:val="0"/>
              </w:rPr>
              <w:t xml:space="preserve">For the type of assignment the presentational style, layout and/or structure are lacking.</w:t>
            </w:r>
          </w:p>
          <w:p w:rsidR="00000000" w:rsidDel="00000000" w:rsidP="00000000" w:rsidRDefault="00000000" w:rsidRPr="00000000" w14:paraId="0000019A">
            <w:pPr>
              <w:tabs>
                <w:tab w:val="left" w:leader="none" w:pos="5"/>
              </w:tabs>
              <w:rPr>
                <w:sz w:val="16"/>
                <w:szCs w:val="16"/>
              </w:rPr>
            </w:pPr>
            <w:r w:rsidDel="00000000" w:rsidR="00000000" w:rsidRPr="00000000">
              <w:rPr>
                <w:sz w:val="16"/>
                <w:szCs w:val="16"/>
                <w:rtl w:val="0"/>
              </w:rPr>
              <w:t xml:space="preserve">Inclusion of figures, tables and images but not clear, relevant and/or referred to. </w:t>
            </w:r>
          </w:p>
        </w:tc>
      </w:tr>
      <w:tr>
        <w:trPr>
          <w:cantSplit w:val="1"/>
          <w:trHeight w:val="77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9f" w:val="cle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9f" w:val="clear"/>
          </w:tcPr>
          <w:p w:rsidR="00000000" w:rsidDel="00000000" w:rsidP="00000000" w:rsidRDefault="00000000" w:rsidRPr="00000000" w14:paraId="0000019C">
            <w:pPr>
              <w:tabs>
                <w:tab w:val="left" w:leader="none" w:pos="5"/>
              </w:tabs>
              <w:ind w:left="113" w:right="113" w:firstLine="0"/>
              <w:jc w:val="center"/>
              <w:rPr>
                <w:sz w:val="18"/>
                <w:szCs w:val="18"/>
              </w:rPr>
            </w:pPr>
            <w:r w:rsidDel="00000000" w:rsidR="00000000" w:rsidRPr="00000000">
              <w:rPr>
                <w:sz w:val="18"/>
                <w:szCs w:val="18"/>
                <w:rtl w:val="0"/>
              </w:rPr>
              <w:t xml:space="preserve">Fail</w:t>
            </w:r>
          </w:p>
          <w:p w:rsidR="00000000" w:rsidDel="00000000" w:rsidP="00000000" w:rsidRDefault="00000000" w:rsidRPr="00000000" w14:paraId="0000019D">
            <w:pPr>
              <w:tabs>
                <w:tab w:val="left" w:leader="none" w:pos="5"/>
              </w:tabs>
              <w:jc w:val="center"/>
              <w:rPr>
                <w:b w:val="1"/>
                <w:bCs w:val="1"/>
                <w:sz w:val="18"/>
                <w:szCs w:val="18"/>
              </w:rPr>
            </w:pPr>
            <w:r w:rsidDel="00000000" w:rsidR="00000000" w:rsidRPr="00000000">
              <w:rPr>
                <w:b w:val="1"/>
                <w:bCs w:val="1"/>
                <w:sz w:val="18"/>
                <w:szCs w:val="18"/>
                <w:rtl w:val="0"/>
              </w:rPr>
              <w:t xml:space="preserve">0-44%</w:t>
            </w:r>
          </w:p>
          <w:p w:rsidR="00000000" w:rsidDel="00000000" w:rsidP="00000000" w:rsidRDefault="00000000" w:rsidRPr="00000000" w14:paraId="0000019E">
            <w:pPr>
              <w:tabs>
                <w:tab w:val="left" w:leader="none" w:pos="5"/>
              </w:tabs>
              <w:ind w:left="113" w:right="113" w:firstLine="0"/>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9F">
            <w:pPr>
              <w:tabs>
                <w:tab w:val="left" w:leader="none" w:pos="5"/>
              </w:tabs>
              <w:rPr>
                <w:sz w:val="16"/>
                <w:szCs w:val="16"/>
              </w:rPr>
            </w:pPr>
            <w:r w:rsidDel="00000000" w:rsidR="00000000" w:rsidRPr="00000000">
              <w:rPr>
                <w:sz w:val="16"/>
                <w:szCs w:val="16"/>
                <w:rtl w:val="0"/>
              </w:rPr>
              <w:t xml:space="preserve">Work does not address the requirements of the brief. Irrelevant and superficial content. </w:t>
            </w:r>
          </w:p>
          <w:p w:rsidR="00000000" w:rsidDel="00000000" w:rsidP="00000000" w:rsidRDefault="00000000" w:rsidRPr="00000000" w14:paraId="000001A0">
            <w:pPr>
              <w:tabs>
                <w:tab w:val="left" w:leader="none" w:pos="5"/>
              </w:tabs>
              <w:rPr>
                <w:sz w:val="16"/>
                <w:szCs w:val="16"/>
              </w:rPr>
            </w:pPr>
            <w:r w:rsidDel="00000000" w:rsidR="00000000" w:rsidRPr="00000000">
              <w:rPr>
                <w:rtl w:val="0"/>
              </w:rPr>
            </w:r>
          </w:p>
          <w:p w:rsidR="00000000" w:rsidDel="00000000" w:rsidP="00000000" w:rsidRDefault="00000000" w:rsidRPr="00000000" w14:paraId="000001A1">
            <w:pPr>
              <w:tabs>
                <w:tab w:val="left" w:leader="none" w:pos="5"/>
              </w:tabs>
              <w:rPr>
                <w:sz w:val="16"/>
                <w:szCs w:val="16"/>
              </w:rPr>
            </w:pPr>
            <w:r w:rsidDel="00000000" w:rsidR="00000000" w:rsidRPr="00000000">
              <w:rPr>
                <w:b w:val="1"/>
                <w:bCs w:val="1"/>
                <w:sz w:val="16"/>
                <w:szCs w:val="16"/>
                <w:rtl w:val="0"/>
              </w:rPr>
              <w:t xml:space="preserve">One or more learning outcomes have not been met.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A2">
            <w:pPr>
              <w:tabs>
                <w:tab w:val="left" w:leader="none" w:pos="5"/>
              </w:tabs>
              <w:rPr>
                <w:sz w:val="16"/>
                <w:szCs w:val="16"/>
              </w:rPr>
            </w:pPr>
            <w:r w:rsidDel="00000000" w:rsidR="00000000" w:rsidRPr="00000000">
              <w:rPr>
                <w:sz w:val="16"/>
                <w:szCs w:val="16"/>
                <w:rtl w:val="0"/>
              </w:rPr>
              <w:t xml:space="preserve">Demonstrates inadequate knowledge and understanding of theory and practice for this level.</w:t>
            </w:r>
          </w:p>
          <w:p w:rsidR="00000000" w:rsidDel="00000000" w:rsidP="00000000" w:rsidRDefault="00000000" w:rsidRPr="00000000" w14:paraId="000001A3">
            <w:pPr>
              <w:tabs>
                <w:tab w:val="left" w:leader="none" w:pos="5"/>
              </w:tabs>
              <w:rPr>
                <w:sz w:val="16"/>
                <w:szCs w:val="16"/>
              </w:rPr>
            </w:pPr>
            <w:r w:rsidDel="00000000" w:rsidR="00000000" w:rsidRPr="00000000">
              <w:rPr>
                <w:sz w:val="16"/>
                <w:szCs w:val="16"/>
                <w:rtl w:val="0"/>
              </w:rPr>
              <w:t xml:space="preserve">A lack of originality in the application of knowledge is evident. </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A4">
            <w:pPr>
              <w:tabs>
                <w:tab w:val="left" w:leader="none" w:pos="5"/>
              </w:tabs>
              <w:rPr>
                <w:sz w:val="16"/>
                <w:szCs w:val="16"/>
              </w:rPr>
            </w:pPr>
            <w:r w:rsidDel="00000000" w:rsidR="00000000" w:rsidRPr="00000000">
              <w:rPr>
                <w:sz w:val="16"/>
                <w:szCs w:val="16"/>
                <w:rtl w:val="0"/>
              </w:rPr>
              <w:t xml:space="preserve">An absence of critique of research material evident with unjustified conclusions. </w:t>
            </w:r>
          </w:p>
          <w:p w:rsidR="00000000" w:rsidDel="00000000" w:rsidP="00000000" w:rsidRDefault="00000000" w:rsidRPr="00000000" w14:paraId="000001A5">
            <w:pPr>
              <w:tabs>
                <w:tab w:val="left" w:leader="none" w:pos="5"/>
              </w:tabs>
              <w:rPr>
                <w:sz w:val="16"/>
                <w:szCs w:val="16"/>
              </w:rPr>
            </w:pPr>
            <w:r w:rsidDel="00000000" w:rsidR="00000000" w:rsidRPr="00000000">
              <w:rPr>
                <w:rtl w:val="0"/>
              </w:rPr>
            </w:r>
          </w:p>
          <w:p w:rsidR="00000000" w:rsidDel="00000000" w:rsidP="00000000" w:rsidRDefault="00000000" w:rsidRPr="00000000" w14:paraId="000001A6">
            <w:pPr>
              <w:tabs>
                <w:tab w:val="left" w:leader="none" w:pos="5"/>
              </w:tabs>
              <w:rPr>
                <w:sz w:val="16"/>
                <w:szCs w:val="16"/>
              </w:rPr>
            </w:pPr>
            <w:r w:rsidDel="00000000" w:rsidR="00000000" w:rsidRPr="00000000">
              <w:rPr>
                <w:sz w:val="16"/>
                <w:szCs w:val="16"/>
                <w:rtl w:val="0"/>
              </w:rPr>
              <w:t xml:space="preserve">Complex matters and ideas not interpreted correctly resulting in flawed judgements. </w:t>
            </w:r>
          </w:p>
          <w:p w:rsidR="00000000" w:rsidDel="00000000" w:rsidP="00000000" w:rsidRDefault="00000000" w:rsidRPr="00000000" w14:paraId="000001A7">
            <w:pPr>
              <w:tabs>
                <w:tab w:val="left" w:leader="none" w:pos="5"/>
              </w:tabs>
              <w:rPr>
                <w:sz w:val="16"/>
                <w:szCs w:val="16"/>
              </w:rPr>
            </w:pPr>
            <w:r w:rsidDel="00000000" w:rsidR="00000000" w:rsidRPr="00000000">
              <w:rPr>
                <w:rtl w:val="0"/>
              </w:rPr>
            </w:r>
          </w:p>
          <w:p w:rsidR="00000000" w:rsidDel="00000000" w:rsidP="00000000" w:rsidRDefault="00000000" w:rsidRPr="00000000" w14:paraId="000001A8">
            <w:pPr>
              <w:tabs>
                <w:tab w:val="left" w:leader="none" w:pos="5"/>
              </w:tabs>
              <w:rPr>
                <w:sz w:val="16"/>
                <w:szCs w:val="16"/>
              </w:rPr>
            </w:pPr>
            <w:r w:rsidDel="00000000" w:rsidR="00000000" w:rsidRPr="00000000">
              <w:rPr>
                <w:sz w:val="16"/>
                <w:szCs w:val="16"/>
                <w:rtl w:val="0"/>
              </w:rPr>
              <w:t xml:space="preserve">Creativity and originality are absent.    </w:t>
            </w:r>
          </w:p>
          <w:p w:rsidR="00000000" w:rsidDel="00000000" w:rsidP="00000000" w:rsidRDefault="00000000" w:rsidRPr="00000000" w14:paraId="000001A9">
            <w:pPr>
              <w:tabs>
                <w:tab w:val="left" w:leader="none" w:pos="5"/>
              </w:tabs>
              <w:rPr>
                <w:sz w:val="16"/>
                <w:szCs w:val="16"/>
              </w:rPr>
            </w:pPr>
            <w:r w:rsidDel="00000000" w:rsidR="00000000" w:rsidRPr="00000000">
              <w:rPr>
                <w:rtl w:val="0"/>
              </w:rPr>
            </w:r>
          </w:p>
          <w:p w:rsidR="00000000" w:rsidDel="00000000" w:rsidP="00000000" w:rsidRDefault="00000000" w:rsidRPr="00000000" w14:paraId="000001AA">
            <w:pPr>
              <w:tabs>
                <w:tab w:val="left" w:leader="none" w:pos="5"/>
              </w:tabs>
              <w:rPr>
                <w:sz w:val="16"/>
                <w:szCs w:val="16"/>
              </w:rPr>
            </w:pPr>
            <w:r w:rsidDel="00000000" w:rsidR="00000000" w:rsidRPr="00000000">
              <w:rPr>
                <w:sz w:val="16"/>
                <w:szCs w:val="16"/>
                <w:rtl w:val="0"/>
              </w:rPr>
              <w:t xml:space="preserve">Insufficient problem-solving skills and initiative demonstrated. </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AB">
            <w:pPr>
              <w:tabs>
                <w:tab w:val="left" w:leader="none" w:pos="5"/>
              </w:tabs>
              <w:rPr>
                <w:sz w:val="16"/>
                <w:szCs w:val="16"/>
              </w:rPr>
            </w:pPr>
            <w:r w:rsidDel="00000000" w:rsidR="00000000" w:rsidRPr="00000000">
              <w:rPr>
                <w:sz w:val="16"/>
                <w:szCs w:val="16"/>
                <w:rtl w:val="0"/>
              </w:rPr>
              <w:t xml:space="preserve">Provides inadequate reflection and critical self-awareness in relation to the outcomes of own work and personal responsibility, when required.</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AC">
            <w:pPr>
              <w:rPr>
                <w:sz w:val="16"/>
                <w:szCs w:val="16"/>
              </w:rPr>
            </w:pPr>
            <w:r w:rsidDel="00000000" w:rsidR="00000000" w:rsidRPr="00000000">
              <w:rPr>
                <w:sz w:val="16"/>
                <w:szCs w:val="16"/>
                <w:rtl w:val="0"/>
              </w:rPr>
              <w:t xml:space="preserve">Relevant and valid sources are not selected. </w:t>
            </w:r>
          </w:p>
          <w:p w:rsidR="00000000" w:rsidDel="00000000" w:rsidP="00000000" w:rsidRDefault="00000000" w:rsidRPr="00000000" w14:paraId="000001AD">
            <w:pPr>
              <w:rPr>
                <w:sz w:val="16"/>
                <w:szCs w:val="16"/>
              </w:rPr>
            </w:pPr>
            <w:r w:rsidDel="00000000" w:rsidR="00000000" w:rsidRPr="00000000">
              <w:rPr>
                <w:rtl w:val="0"/>
              </w:rPr>
            </w:r>
          </w:p>
          <w:p w:rsidR="00000000" w:rsidDel="00000000" w:rsidP="00000000" w:rsidRDefault="00000000" w:rsidRPr="00000000" w14:paraId="000001AE">
            <w:pPr>
              <w:rPr>
                <w:sz w:val="16"/>
                <w:szCs w:val="16"/>
              </w:rPr>
            </w:pPr>
            <w:r w:rsidDel="00000000" w:rsidR="00000000" w:rsidRPr="00000000">
              <w:rPr>
                <w:sz w:val="16"/>
                <w:szCs w:val="16"/>
                <w:rtl w:val="0"/>
              </w:rPr>
              <w:t xml:space="preserve">Poor referencing technique employed.</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AF">
            <w:pPr>
              <w:tabs>
                <w:tab w:val="left" w:leader="none" w:pos="5"/>
              </w:tabs>
              <w:rPr>
                <w:sz w:val="16"/>
                <w:szCs w:val="16"/>
              </w:rPr>
            </w:pPr>
            <w:r w:rsidDel="00000000" w:rsidR="00000000" w:rsidRPr="00000000">
              <w:rPr>
                <w:sz w:val="16"/>
                <w:szCs w:val="16"/>
                <w:rtl w:val="0"/>
              </w:rPr>
              <w:t xml:space="preserve">Writing style is unclear and does not match the requirements of the assessment in question.</w:t>
            </w:r>
          </w:p>
          <w:p w:rsidR="00000000" w:rsidDel="00000000" w:rsidP="00000000" w:rsidRDefault="00000000" w:rsidRPr="00000000" w14:paraId="000001B0">
            <w:pPr>
              <w:tabs>
                <w:tab w:val="left" w:leader="none" w:pos="5"/>
              </w:tabs>
              <w:rPr>
                <w:sz w:val="16"/>
                <w:szCs w:val="16"/>
              </w:rPr>
            </w:pPr>
            <w:r w:rsidDel="00000000" w:rsidR="00000000" w:rsidRPr="00000000">
              <w:rPr>
                <w:sz w:val="16"/>
                <w:szCs w:val="16"/>
                <w:rtl w:val="0"/>
              </w:rPr>
              <w:t xml:space="preserve">Deficiencies in spelling, grammar and punctuation makes reading difficult and arguments unclear. Unstructured paragraphs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B1">
            <w:pPr>
              <w:tabs>
                <w:tab w:val="left" w:leader="none" w:pos="5"/>
              </w:tabs>
              <w:rPr>
                <w:sz w:val="16"/>
                <w:szCs w:val="16"/>
              </w:rPr>
            </w:pPr>
            <w:r w:rsidDel="00000000" w:rsidR="00000000" w:rsidRPr="00000000">
              <w:rPr>
                <w:sz w:val="16"/>
                <w:szCs w:val="16"/>
                <w:rtl w:val="0"/>
              </w:rPr>
              <w:t xml:space="preserve">For the type of assignment the presentational style, layout and/or structure are lacking.</w:t>
            </w:r>
          </w:p>
          <w:p w:rsidR="00000000" w:rsidDel="00000000" w:rsidP="00000000" w:rsidRDefault="00000000" w:rsidRPr="00000000" w14:paraId="000001B2">
            <w:pPr>
              <w:tabs>
                <w:tab w:val="left" w:leader="none" w:pos="5"/>
              </w:tabs>
              <w:rPr>
                <w:sz w:val="16"/>
                <w:szCs w:val="16"/>
              </w:rPr>
            </w:pPr>
            <w:r w:rsidDel="00000000" w:rsidR="00000000" w:rsidRPr="00000000">
              <w:rPr>
                <w:rtl w:val="0"/>
              </w:rPr>
            </w:r>
          </w:p>
          <w:p w:rsidR="00000000" w:rsidDel="00000000" w:rsidP="00000000" w:rsidRDefault="00000000" w:rsidRPr="00000000" w14:paraId="000001B3">
            <w:pPr>
              <w:tabs>
                <w:tab w:val="left" w:leader="none" w:pos="5"/>
              </w:tabs>
              <w:rPr>
                <w:sz w:val="16"/>
                <w:szCs w:val="16"/>
              </w:rPr>
            </w:pPr>
            <w:r w:rsidDel="00000000" w:rsidR="00000000" w:rsidRPr="00000000">
              <w:rPr>
                <w:sz w:val="16"/>
                <w:szCs w:val="16"/>
                <w:rtl w:val="0"/>
              </w:rPr>
              <w:t xml:space="preserve">Inclusion of figures, tables and images but not clear, relevant and/or referred to.</w:t>
            </w:r>
          </w:p>
        </w:tc>
      </w:tr>
    </w:tbl>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i w:val="1"/>
          <w:iCs w:val="1"/>
          <w:color w:val="c00000"/>
        </w:rPr>
      </w:pPr>
      <w:r w:rsidDel="00000000" w:rsidR="00000000" w:rsidRPr="00000000">
        <w:rPr>
          <w:rtl w:val="0"/>
        </w:rPr>
      </w:r>
    </w:p>
    <w:p w:rsidR="00000000" w:rsidDel="00000000" w:rsidP="00000000" w:rsidRDefault="00000000" w:rsidRPr="00000000" w14:paraId="000001B6">
      <w:pPr>
        <w:rPr>
          <w:i w:val="1"/>
          <w:iCs w:val="1"/>
          <w:color w:val="c00000"/>
        </w:rPr>
      </w:pPr>
      <w:r w:rsidDel="00000000" w:rsidR="00000000" w:rsidRPr="00000000">
        <w:rPr>
          <w:rtl w:val="0"/>
        </w:rPr>
      </w:r>
    </w:p>
    <w:p w:rsidR="00000000" w:rsidDel="00000000" w:rsidP="00000000" w:rsidRDefault="00000000" w:rsidRPr="00000000" w14:paraId="000001B7">
      <w:pPr>
        <w:rPr>
          <w:i w:val="1"/>
          <w:iCs w:val="1"/>
          <w:color w:val="c00000"/>
        </w:rPr>
      </w:pPr>
      <w:r w:rsidDel="00000000" w:rsidR="00000000" w:rsidRPr="00000000">
        <w:rPr>
          <w:rtl w:val="0"/>
        </w:rPr>
      </w:r>
    </w:p>
    <w:p w:rsidR="00000000" w:rsidDel="00000000" w:rsidP="00000000" w:rsidRDefault="00000000" w:rsidRPr="00000000" w14:paraId="000001B8">
      <w:pPr>
        <w:rPr>
          <w:i w:val="1"/>
          <w:iCs w:val="1"/>
          <w:color w:val="c00000"/>
        </w:rPr>
      </w:pPr>
      <w:r w:rsidDel="00000000" w:rsidR="00000000" w:rsidRPr="00000000">
        <w:rPr>
          <w:rtl w:val="0"/>
        </w:rPr>
      </w:r>
    </w:p>
    <w:p w:rsidR="00000000" w:rsidDel="00000000" w:rsidP="00000000" w:rsidRDefault="00000000" w:rsidRPr="00000000" w14:paraId="000001B9">
      <w:pPr>
        <w:ind w:left="-426" w:firstLine="0"/>
        <w:rPr>
          <w:b w:val="1"/>
          <w:bCs w:val="1"/>
          <w:color w:val="006600"/>
        </w:rPr>
      </w:pPr>
      <w:r w:rsidDel="00000000" w:rsidR="00000000" w:rsidRPr="00000000">
        <w:rPr>
          <w:rtl w:val="0"/>
        </w:rPr>
      </w:r>
    </w:p>
    <w:p w:rsidR="00000000" w:rsidDel="00000000" w:rsidP="00000000" w:rsidRDefault="00000000" w:rsidRPr="00000000" w14:paraId="000001BA">
      <w:pPr>
        <w:ind w:left="-426" w:firstLine="0"/>
        <w:rPr>
          <w:b w:val="1"/>
          <w:bCs w:val="1"/>
          <w:color w:val="006600"/>
        </w:rPr>
      </w:pPr>
      <w:r w:rsidDel="00000000" w:rsidR="00000000" w:rsidRPr="00000000">
        <w:rPr>
          <w:rtl w:val="0"/>
        </w:rPr>
      </w:r>
    </w:p>
    <w:p w:rsidR="00000000" w:rsidDel="00000000" w:rsidP="00000000" w:rsidRDefault="00000000" w:rsidRPr="00000000" w14:paraId="000001BB">
      <w:pPr>
        <w:ind w:left="-426" w:firstLine="0"/>
        <w:rPr>
          <w:b w:val="1"/>
          <w:bCs w:val="1"/>
          <w:color w:val="7030a0"/>
        </w:rPr>
      </w:pPr>
      <w:r w:rsidDel="00000000" w:rsidR="00000000" w:rsidRPr="00000000">
        <w:rPr>
          <w:rtl w:val="0"/>
        </w:rPr>
      </w:r>
    </w:p>
    <w:p w:rsidR="00000000" w:rsidDel="00000000" w:rsidP="00000000" w:rsidRDefault="00000000" w:rsidRPr="00000000" w14:paraId="000001BC">
      <w:pPr>
        <w:ind w:left="-426" w:firstLine="0"/>
        <w:rPr>
          <w:b w:val="1"/>
          <w:bCs w:val="1"/>
          <w:color w:val="7030a0"/>
        </w:rPr>
      </w:pPr>
      <w:r w:rsidDel="00000000" w:rsidR="00000000" w:rsidRPr="00000000">
        <w:rPr>
          <w:rtl w:val="0"/>
        </w:rPr>
      </w:r>
    </w:p>
    <w:p w:rsidR="00000000" w:rsidDel="00000000" w:rsidP="00000000" w:rsidRDefault="00000000" w:rsidRPr="00000000" w14:paraId="000001BD">
      <w:pPr>
        <w:ind w:left="-426" w:firstLine="0"/>
        <w:rPr>
          <w:b w:val="1"/>
          <w:bCs w:val="1"/>
          <w:color w:val="7030a0"/>
        </w:rPr>
      </w:pPr>
      <w:r w:rsidDel="00000000" w:rsidR="00000000" w:rsidRPr="00000000">
        <w:rPr>
          <w:rtl w:val="0"/>
        </w:rPr>
      </w:r>
    </w:p>
    <w:p w:rsidR="00000000" w:rsidDel="00000000" w:rsidP="00000000" w:rsidRDefault="00000000" w:rsidRPr="00000000" w14:paraId="000001BE">
      <w:pPr>
        <w:ind w:left="-426" w:firstLine="0"/>
        <w:rPr>
          <w:b w:val="1"/>
          <w:bCs w:val="1"/>
          <w:color w:val="7030a0"/>
        </w:rPr>
      </w:pPr>
      <w:r w:rsidDel="00000000" w:rsidR="00000000" w:rsidRPr="00000000">
        <w:rPr>
          <w:rtl w:val="0"/>
        </w:rPr>
      </w:r>
    </w:p>
    <w:p w:rsidR="00000000" w:rsidDel="00000000" w:rsidP="00000000" w:rsidRDefault="00000000" w:rsidRPr="00000000" w14:paraId="000001BF">
      <w:pPr>
        <w:ind w:left="-426" w:firstLine="0"/>
        <w:rPr>
          <w:b w:val="1"/>
          <w:bCs w:val="1"/>
          <w:color w:val="7030a0"/>
        </w:rPr>
      </w:pPr>
      <w:r w:rsidDel="00000000" w:rsidR="00000000" w:rsidRPr="00000000">
        <w:rPr>
          <w:rtl w:val="0"/>
        </w:rPr>
      </w:r>
    </w:p>
    <w:p w:rsidR="00000000" w:rsidDel="00000000" w:rsidP="00000000" w:rsidRDefault="00000000" w:rsidRPr="00000000" w14:paraId="000001C0">
      <w:pPr>
        <w:ind w:left="-426" w:firstLine="0"/>
        <w:rPr>
          <w:b w:val="1"/>
          <w:bCs w:val="1"/>
          <w:color w:val="7030a0"/>
        </w:rPr>
      </w:pPr>
      <w:r w:rsidDel="00000000" w:rsidR="00000000" w:rsidRPr="00000000">
        <w:rPr>
          <w:rtl w:val="0"/>
        </w:rPr>
      </w:r>
    </w:p>
    <w:p w:rsidR="00000000" w:rsidDel="00000000" w:rsidP="00000000" w:rsidRDefault="00000000" w:rsidRPr="00000000" w14:paraId="000001C1">
      <w:pPr>
        <w:ind w:left="-426" w:firstLine="0"/>
        <w:rPr>
          <w:b w:val="1"/>
          <w:bCs w:val="1"/>
          <w:color w:val="e36c09"/>
        </w:rPr>
      </w:pPr>
      <w:r w:rsidDel="00000000" w:rsidR="00000000" w:rsidRPr="00000000">
        <w:rPr>
          <w:rtl w:val="0"/>
        </w:rPr>
      </w:r>
    </w:p>
    <w:p w:rsidR="00000000" w:rsidDel="00000000" w:rsidP="00000000" w:rsidRDefault="00000000" w:rsidRPr="00000000" w14:paraId="000001C2">
      <w:pPr>
        <w:ind w:left="-426" w:firstLine="0"/>
        <w:rPr>
          <w:b w:val="1"/>
          <w:bCs w:val="1"/>
          <w:color w:val="e36c09"/>
        </w:rPr>
      </w:pPr>
      <w:r w:rsidDel="00000000" w:rsidR="00000000" w:rsidRPr="00000000">
        <w:rPr>
          <w:rtl w:val="0"/>
        </w:rPr>
      </w:r>
    </w:p>
    <w:p w:rsidR="00000000" w:rsidDel="00000000" w:rsidP="00000000" w:rsidRDefault="00000000" w:rsidRPr="00000000" w14:paraId="000001C3">
      <w:pPr>
        <w:ind w:left="-426" w:firstLine="0"/>
        <w:rPr>
          <w:b w:val="1"/>
          <w:bCs w:val="1"/>
          <w:color w:val="e36c09"/>
        </w:rPr>
      </w:pPr>
      <w:r w:rsidDel="00000000" w:rsidR="00000000" w:rsidRPr="00000000">
        <w:rPr>
          <w:rtl w:val="0"/>
        </w:rPr>
      </w:r>
    </w:p>
    <w:p w:rsidR="00000000" w:rsidDel="00000000" w:rsidP="00000000" w:rsidRDefault="00000000" w:rsidRPr="00000000" w14:paraId="000001C4">
      <w:pPr>
        <w:ind w:left="-426" w:firstLine="0"/>
        <w:rPr>
          <w:b w:val="1"/>
          <w:bCs w:val="1"/>
          <w:color w:val="e36c09"/>
        </w:rPr>
      </w:pPr>
      <w:r w:rsidDel="00000000" w:rsidR="00000000" w:rsidRPr="00000000">
        <w:rPr>
          <w:rtl w:val="0"/>
        </w:rPr>
      </w:r>
    </w:p>
    <w:p w:rsidR="00000000" w:rsidDel="00000000" w:rsidP="00000000" w:rsidRDefault="00000000" w:rsidRPr="00000000" w14:paraId="000001C5">
      <w:pPr>
        <w:ind w:left="-426" w:firstLine="0"/>
        <w:rPr>
          <w:b w:val="1"/>
          <w:bCs w:val="1"/>
          <w:color w:val="e36c09"/>
        </w:rPr>
      </w:pPr>
      <w:r w:rsidDel="00000000" w:rsidR="00000000" w:rsidRPr="00000000">
        <w:rPr>
          <w:rtl w:val="0"/>
        </w:rPr>
      </w:r>
    </w:p>
    <w:p w:rsidR="00000000" w:rsidDel="00000000" w:rsidP="00000000" w:rsidRDefault="00000000" w:rsidRPr="00000000" w14:paraId="000001C6">
      <w:pPr>
        <w:ind w:left="-426" w:firstLine="0"/>
        <w:rPr>
          <w:b w:val="1"/>
          <w:bCs w:val="1"/>
          <w:color w:val="e36c09"/>
        </w:rPr>
      </w:pPr>
      <w:r w:rsidDel="00000000" w:rsidR="00000000" w:rsidRPr="00000000">
        <w:rPr>
          <w:rtl w:val="0"/>
        </w:rPr>
      </w:r>
    </w:p>
    <w:p w:rsidR="00000000" w:rsidDel="00000000" w:rsidP="00000000" w:rsidRDefault="00000000" w:rsidRPr="00000000" w14:paraId="000001C7">
      <w:pPr>
        <w:rPr>
          <w:i w:val="1"/>
          <w:iCs w:val="1"/>
          <w:color w:val="c00000"/>
        </w:rPr>
      </w:pPr>
      <w:r w:rsidDel="00000000" w:rsidR="00000000" w:rsidRPr="00000000">
        <w:rPr>
          <w:rtl w:val="0"/>
        </w:rPr>
      </w:r>
    </w:p>
    <w:sectPr>
      <w:headerReference r:id="rId14" w:type="default"/>
      <w:headerReference r:id="rId15" w:type="first"/>
      <w:headerReference r:id="rId16" w:type="even"/>
      <w:type w:val="nextPage"/>
      <w:pgSz w:h="11906" w:w="16838" w:orient="landscape"/>
      <w:pgMar w:bottom="992" w:top="1440" w:left="1440"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737"/>
        <w:tab w:val="left" w:leader="none" w:pos="52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35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21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21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21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b w:val="1"/>
      <w:bCs w:val="1"/>
      <w:sz w:val="28"/>
      <w:szCs w:val="28"/>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tabs>
        <w:tab w:val="left" w:leader="none" w:pos="-1272"/>
        <w:tab w:val="left" w:leader="none" w:pos="-720"/>
        <w:tab w:val="left" w:leader="none" w:pos="0"/>
        <w:tab w:val="left" w:leader="none" w:pos="720"/>
        <w:tab w:val="left" w:leader="none" w:pos="1440"/>
        <w:tab w:val="left" w:leader="none" w:pos="2430"/>
        <w:tab w:val="left" w:leader="none" w:pos="2880"/>
        <w:tab w:val="left" w:leader="none" w:pos="3600"/>
        <w:tab w:val="left" w:leader="none" w:pos="4320"/>
        <w:tab w:val="left" w:leader="none" w:pos="5040"/>
        <w:tab w:val="left" w:leader="none" w:pos="5760"/>
        <w:tab w:val="left" w:leader="none" w:pos="6480"/>
        <w:tab w:val="left" w:leader="none" w:pos="6930"/>
        <w:tab w:val="left" w:leader="none" w:pos="7920"/>
      </w:tabs>
      <w:jc w:val="both"/>
    </w:pPr>
    <w:rPr>
      <w:rFonts w:ascii="Arial" w:cs="Arial" w:eastAsia="Arial" w:hAnsi="Arial"/>
      <w:b w:val="1"/>
      <w:bCs w:val="1"/>
      <w:u w:val="single"/>
    </w:rPr>
  </w:style>
  <w:style w:type="paragraph" w:styleId="Heading4">
    <w:name w:val="heading 4"/>
    <w:basedOn w:val="Normal"/>
    <w:next w:val="Normal"/>
    <w:pPr>
      <w:keepNext w:val="1"/>
      <w:tabs>
        <w:tab w:val="left" w:leader="none" w:pos="-1272"/>
        <w:tab w:val="left" w:leader="none" w:pos="-720"/>
        <w:tab w:val="left" w:leader="none" w:pos="0"/>
        <w:tab w:val="left" w:leader="none" w:pos="720"/>
        <w:tab w:val="left" w:leader="none" w:pos="1440"/>
        <w:tab w:val="left" w:leader="none" w:pos="1980"/>
        <w:tab w:val="left" w:leader="none" w:pos="2880"/>
        <w:tab w:val="left" w:leader="none" w:pos="3600"/>
        <w:tab w:val="left" w:leader="none" w:pos="4320"/>
        <w:tab w:val="left" w:leader="none" w:pos="5040"/>
        <w:tab w:val="left" w:leader="none" w:pos="5760"/>
        <w:tab w:val="left" w:leader="none" w:pos="6480"/>
        <w:tab w:val="left" w:leader="none" w:pos="6930"/>
        <w:tab w:val="left" w:leader="none" w:pos="7920"/>
      </w:tabs>
      <w:ind w:left="1980" w:hanging="1980"/>
      <w:jc w:val="both"/>
    </w:pPr>
    <w:rPr>
      <w:rFonts w:ascii="Arial" w:cs="Arial" w:eastAsia="Arial" w:hAnsi="Arial"/>
      <w:b w:val="1"/>
      <w:bCs w:val="1"/>
      <w:u w:val="single"/>
    </w:rPr>
  </w:style>
  <w:style w:type="paragraph" w:styleId="Heading5">
    <w:name w:val="heading 5"/>
    <w:basedOn w:val="Normal"/>
    <w:next w:val="Normal"/>
    <w:pPr>
      <w:keepNext w:val="1"/>
      <w:tabs>
        <w:tab w:val="left" w:leader="none" w:pos="5040"/>
        <w:tab w:val="left" w:leader="none" w:pos="8550"/>
        <w:tab w:val="left" w:leader="none" w:pos="9810"/>
        <w:tab w:val="left" w:leader="none" w:pos="12510"/>
      </w:tabs>
    </w:pPr>
    <w:rPr>
      <w:rFonts w:ascii="Arial" w:cs="Arial" w:eastAsia="Arial" w:hAnsi="Arial"/>
      <w:b w:val="1"/>
      <w:bCs w:val="1"/>
    </w:rPr>
  </w:style>
  <w:style w:type="paragraph" w:styleId="Heading6">
    <w:name w:val="heading 6"/>
    <w:basedOn w:val="Normal"/>
    <w:next w:val="Normal"/>
    <w:pPr>
      <w:keepNext w:val="1"/>
      <w:jc w:val="both"/>
    </w:pPr>
    <w:rPr>
      <w:b w:val="1"/>
      <w:bCs w:val="1"/>
      <w:sz w:val="22"/>
      <w:szCs w:val="22"/>
    </w:rPr>
  </w:style>
  <w:style w:type="paragraph" w:styleId="Title">
    <w:name w:val="Title"/>
    <w:basedOn w:val="Normal"/>
    <w:next w:val="Normal"/>
    <w:pPr>
      <w:jc w:val="center"/>
    </w:pPr>
    <w:rPr>
      <w:rFonts w:ascii="Arial" w:cs="Arial" w:eastAsia="Arial" w:hAnsi="Arial"/>
      <w:sz w:val="32"/>
      <w:szCs w:val="32"/>
    </w:rPr>
  </w:style>
  <w:style w:type="paragraph" w:styleId="Heading7">
    <w:name w:val="heading 7"/>
    <w:basedOn w:val="Normal"/>
    <w:next w:val="Normal"/>
    <w:link w:val="Heading7Char"/>
    <w:uiPriority w:val="99"/>
    <w:qFormat w:val="1"/>
    <w:rsid w:val="00B3189B"/>
    <w:pPr>
      <w:keepNext w:val="1"/>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jc w:val="both"/>
      <w:outlineLvl w:val="6"/>
    </w:pPr>
    <w:rPr>
      <w:rFonts w:ascii="Arial" w:hAnsi="Arial"/>
      <w:b w:val="1"/>
      <w:bCs w:val="1"/>
      <w:u w:val="single"/>
    </w:rPr>
  </w:style>
  <w:style w:type="paragraph" w:styleId="Heading8">
    <w:name w:val="heading 8"/>
    <w:basedOn w:val="Normal"/>
    <w:next w:val="Normal"/>
    <w:link w:val="Heading8Char"/>
    <w:uiPriority w:val="99"/>
    <w:qFormat w:val="1"/>
    <w:rsid w:val="00B3189B"/>
    <w:pPr>
      <w:keepNext w:val="1"/>
      <w:outlineLvl w:val="7"/>
    </w:pPr>
    <w:rPr>
      <w:rFonts w:ascii="Arial" w:cs="Arial" w:hAnsi="Arial"/>
      <w:b w:val="1"/>
      <w:bCs w:val="1"/>
      <w:sz w:val="22"/>
      <w:u w:val="single"/>
    </w:rPr>
  </w:style>
  <w:style w:type="paragraph" w:styleId="Heading9">
    <w:name w:val="heading 9"/>
    <w:basedOn w:val="Normal"/>
    <w:next w:val="Normal"/>
    <w:link w:val="Heading9Char"/>
    <w:uiPriority w:val="99"/>
    <w:qFormat w:val="1"/>
    <w:rsid w:val="00B3189B"/>
    <w:pPr>
      <w:keepNext w:val="1"/>
      <w:outlineLvl w:val="8"/>
    </w:pPr>
    <w:rPr>
      <w:rFonts w:ascii="Arial" w:cs="Arial" w:hAnsi="Arial"/>
      <w:b w:val="1"/>
      <w:bCs w:val="1"/>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347B6E"/>
    <w:pPr>
      <w:tabs>
        <w:tab w:val="center" w:pos="4513"/>
        <w:tab w:val="right" w:pos="9026"/>
      </w:tabs>
    </w:pPr>
    <w:rPr>
      <w:rFonts w:asciiTheme="minorHAnsi" w:cstheme="minorBidi" w:eastAsiaTheme="minorHAnsi" w:hAnsiTheme="minorHAnsi"/>
      <w:sz w:val="22"/>
      <w:lang w:eastAsia="en-US"/>
    </w:rPr>
  </w:style>
  <w:style w:type="character" w:styleId="HeaderChar" w:customStyle="1">
    <w:name w:val="Header Char"/>
    <w:basedOn w:val="DefaultParagraphFont"/>
    <w:link w:val="Header"/>
    <w:rsid w:val="00347B6E"/>
  </w:style>
  <w:style w:type="paragraph" w:styleId="Footer">
    <w:name w:val="footer"/>
    <w:basedOn w:val="Normal"/>
    <w:link w:val="FooterChar"/>
    <w:uiPriority w:val="99"/>
    <w:unhideWhenUsed w:val="1"/>
    <w:rsid w:val="00347B6E"/>
    <w:pPr>
      <w:tabs>
        <w:tab w:val="center" w:pos="4513"/>
        <w:tab w:val="right" w:pos="9026"/>
      </w:tabs>
    </w:pPr>
    <w:rPr>
      <w:rFonts w:asciiTheme="minorHAnsi" w:cstheme="minorBidi" w:eastAsiaTheme="minorHAnsi" w:hAnsiTheme="minorHAnsi"/>
      <w:sz w:val="22"/>
      <w:lang w:eastAsia="en-US"/>
    </w:rPr>
  </w:style>
  <w:style w:type="character" w:styleId="FooterChar" w:customStyle="1">
    <w:name w:val="Footer Char"/>
    <w:basedOn w:val="DefaultParagraphFont"/>
    <w:link w:val="Footer"/>
    <w:uiPriority w:val="99"/>
    <w:rsid w:val="00347B6E"/>
  </w:style>
  <w:style w:type="paragraph" w:styleId="BalloonText">
    <w:name w:val="Balloon Text"/>
    <w:basedOn w:val="Normal"/>
    <w:link w:val="BalloonTextChar"/>
    <w:uiPriority w:val="99"/>
    <w:unhideWhenUsed w:val="1"/>
    <w:rsid w:val="00347B6E"/>
    <w:rPr>
      <w:rFonts w:ascii="Tahoma" w:cs="Tahoma" w:hAnsi="Tahoma" w:eastAsiaTheme="minorHAnsi"/>
      <w:sz w:val="16"/>
      <w:szCs w:val="16"/>
      <w:lang w:eastAsia="en-US"/>
    </w:rPr>
  </w:style>
  <w:style w:type="character" w:styleId="BalloonTextChar" w:customStyle="1">
    <w:name w:val="Balloon Text Char"/>
    <w:basedOn w:val="DefaultParagraphFont"/>
    <w:link w:val="BalloonText"/>
    <w:uiPriority w:val="99"/>
    <w:rsid w:val="00347B6E"/>
    <w:rPr>
      <w:rFonts w:ascii="Tahoma" w:cs="Tahoma" w:hAnsi="Tahoma"/>
      <w:sz w:val="16"/>
      <w:szCs w:val="16"/>
    </w:rPr>
  </w:style>
  <w:style w:type="character" w:styleId="Heading6Char" w:customStyle="1">
    <w:name w:val="Heading 6 Char"/>
    <w:basedOn w:val="DefaultParagraphFont"/>
    <w:link w:val="Heading6"/>
    <w:uiPriority w:val="9"/>
    <w:rsid w:val="00347B6E"/>
    <w:rPr>
      <w:rFonts w:ascii="Arial" w:cs="Arial" w:eastAsia="Times New Roman" w:hAnsi="Arial"/>
      <w:b w:val="1"/>
      <w:bCs w:val="1"/>
      <w:lang w:eastAsia="en-GB"/>
    </w:rPr>
  </w:style>
  <w:style w:type="paragraph" w:styleId="BodyText">
    <w:name w:val="Body Text"/>
    <w:basedOn w:val="Normal"/>
    <w:link w:val="BodyTextChar"/>
    <w:uiPriority w:val="99"/>
    <w:rsid w:val="00347B6E"/>
    <w:pPr>
      <w:widowControl w:val="0"/>
      <w:jc w:val="both"/>
    </w:pPr>
    <w:rPr>
      <w:color w:val="ff0000"/>
    </w:rPr>
  </w:style>
  <w:style w:type="character" w:styleId="BodyTextChar" w:customStyle="1">
    <w:name w:val="Body Text Char"/>
    <w:basedOn w:val="DefaultParagraphFont"/>
    <w:link w:val="BodyText"/>
    <w:uiPriority w:val="99"/>
    <w:rsid w:val="00347B6E"/>
    <w:rPr>
      <w:rFonts w:ascii="Arial" w:cs="Times New Roman" w:eastAsia="Times New Roman" w:hAnsi="Arial"/>
      <w:color w:val="ff0000"/>
      <w:sz w:val="24"/>
      <w:lang w:eastAsia="en-GB"/>
    </w:rPr>
  </w:style>
  <w:style w:type="character" w:styleId="BookTitle">
    <w:name w:val="Book Title"/>
    <w:basedOn w:val="DefaultParagraphFont"/>
    <w:uiPriority w:val="33"/>
    <w:qFormat w:val="1"/>
    <w:rsid w:val="00347B6E"/>
    <w:rPr>
      <w:b w:val="1"/>
      <w:bCs w:val="1"/>
      <w:smallCaps w:val="1"/>
      <w:spacing w:val="5"/>
    </w:rPr>
  </w:style>
  <w:style w:type="paragraph" w:styleId="ListParagraph">
    <w:name w:val="List Paragraph"/>
    <w:basedOn w:val="Normal"/>
    <w:uiPriority w:val="34"/>
    <w:qFormat w:val="1"/>
    <w:rsid w:val="001B480F"/>
    <w:pPr>
      <w:ind w:left="720"/>
      <w:contextualSpacing w:val="1"/>
    </w:pPr>
  </w:style>
  <w:style w:type="table" w:styleId="TableGrid">
    <w:name w:val="Table Grid"/>
    <w:basedOn w:val="TableNormal"/>
    <w:uiPriority w:val="39"/>
    <w:rsid w:val="00F8154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9"/>
    <w:rsid w:val="00F81546"/>
    <w:rPr>
      <w:rFonts w:ascii="Calibri Light" w:hAnsi="Calibri Light" w:cstheme="majorBidi" w:eastAsiaTheme="majorEastAsia"/>
      <w:b w:val="1"/>
      <w:bCs w:val="1"/>
      <w:sz w:val="28"/>
      <w:szCs w:val="28"/>
      <w:lang w:eastAsia="en-GB"/>
    </w:rPr>
  </w:style>
  <w:style w:type="character" w:styleId="Hyperlink">
    <w:name w:val="Hyperlink"/>
    <w:basedOn w:val="DefaultParagraphFont"/>
    <w:uiPriority w:val="99"/>
    <w:rsid w:val="00F81546"/>
    <w:rPr>
      <w:rFonts w:cs="Times New Roman"/>
      <w:color w:val="0000ff"/>
      <w:u w:val="single"/>
    </w:rPr>
  </w:style>
  <w:style w:type="paragraph" w:styleId="BodyText2">
    <w:name w:val="Body Text 2"/>
    <w:basedOn w:val="Normal"/>
    <w:link w:val="BodyText2Char"/>
    <w:uiPriority w:val="99"/>
    <w:unhideWhenUsed w:val="1"/>
    <w:rsid w:val="00F81546"/>
    <w:pPr>
      <w:spacing w:after="120" w:line="480" w:lineRule="auto"/>
    </w:pPr>
  </w:style>
  <w:style w:type="character" w:styleId="BodyText2Char" w:customStyle="1">
    <w:name w:val="Body Text 2 Char"/>
    <w:basedOn w:val="DefaultParagraphFont"/>
    <w:link w:val="BodyText2"/>
    <w:uiPriority w:val="99"/>
    <w:rsid w:val="00F81546"/>
    <w:rPr>
      <w:rFonts w:ascii="Arial" w:cs="Times New Roman" w:eastAsia="Times New Roman" w:hAnsi="Arial"/>
      <w:sz w:val="24"/>
      <w:lang w:eastAsia="en-GB"/>
    </w:rPr>
  </w:style>
  <w:style w:type="paragraph" w:styleId="Default" w:customStyle="1">
    <w:name w:val="Default"/>
    <w:rsid w:val="00802F49"/>
    <w:pPr>
      <w:autoSpaceDE w:val="0"/>
      <w:autoSpaceDN w:val="0"/>
      <w:adjustRightInd w:val="0"/>
      <w:spacing w:after="0" w:line="240" w:lineRule="auto"/>
    </w:pPr>
    <w:rPr>
      <w:rFonts w:ascii="Arial" w:cs="Arial" w:eastAsia="Times New Roman" w:hAnsi="Arial"/>
      <w:color w:val="000000"/>
      <w:sz w:val="24"/>
      <w:szCs w:val="24"/>
      <w:lang w:eastAsia="en-GB"/>
    </w:rPr>
  </w:style>
  <w:style w:type="paragraph" w:styleId="TOCHeading">
    <w:name w:val="TOC Heading"/>
    <w:basedOn w:val="Heading1"/>
    <w:next w:val="Normal"/>
    <w:uiPriority w:val="39"/>
    <w:unhideWhenUsed w:val="1"/>
    <w:qFormat w:val="1"/>
    <w:rsid w:val="00AB1D5D"/>
    <w:pPr>
      <w:spacing w:before="240" w:line="259" w:lineRule="auto"/>
      <w:outlineLvl w:val="9"/>
    </w:pPr>
    <w:rPr>
      <w:rFonts w:asciiTheme="majorHAnsi" w:hAnsiTheme="majorHAnsi"/>
      <w:b w:val="0"/>
      <w:bCs w:val="0"/>
      <w:color w:val="365f91" w:themeColor="accent1" w:themeShade="0000BF"/>
      <w:sz w:val="32"/>
      <w:szCs w:val="32"/>
      <w:lang w:eastAsia="en-US" w:val="en-US"/>
    </w:rPr>
  </w:style>
  <w:style w:type="paragraph" w:styleId="TOC1">
    <w:name w:val="toc 1"/>
    <w:basedOn w:val="Normal"/>
    <w:next w:val="Normal"/>
    <w:autoRedefine w:val="1"/>
    <w:uiPriority w:val="39"/>
    <w:unhideWhenUsed w:val="1"/>
    <w:rsid w:val="00AB1D5D"/>
    <w:pPr>
      <w:spacing w:after="100"/>
    </w:pPr>
  </w:style>
  <w:style w:type="paragraph" w:styleId="TxBrt10" w:customStyle="1">
    <w:name w:val="TxBr_t10"/>
    <w:basedOn w:val="Normal"/>
    <w:uiPriority w:val="99"/>
    <w:rsid w:val="00693098"/>
    <w:pPr>
      <w:widowControl w:val="0"/>
      <w:autoSpaceDE w:val="0"/>
      <w:autoSpaceDN w:val="0"/>
      <w:adjustRightInd w:val="0"/>
      <w:spacing w:line="240" w:lineRule="atLeast"/>
    </w:pPr>
    <w:rPr>
      <w:rFonts w:ascii="Arial" w:hAnsi="Arial"/>
      <w:szCs w:val="24"/>
      <w:lang w:val="en-US"/>
    </w:rPr>
  </w:style>
  <w:style w:type="character" w:styleId="Heading2Char" w:customStyle="1">
    <w:name w:val="Heading 2 Char"/>
    <w:basedOn w:val="DefaultParagraphFont"/>
    <w:link w:val="Heading2"/>
    <w:uiPriority w:val="9"/>
    <w:semiHidden w:val="1"/>
    <w:rsid w:val="00B3189B"/>
    <w:rPr>
      <w:rFonts w:asciiTheme="majorHAnsi" w:cstheme="majorBidi" w:eastAsiaTheme="majorEastAsia" w:hAnsiTheme="majorHAnsi"/>
      <w:color w:val="365f91" w:themeColor="accent1" w:themeShade="0000BF"/>
      <w:sz w:val="26"/>
      <w:szCs w:val="26"/>
      <w:lang w:eastAsia="en-GB"/>
    </w:rPr>
  </w:style>
  <w:style w:type="character" w:styleId="Heading3Char" w:customStyle="1">
    <w:name w:val="Heading 3 Char"/>
    <w:basedOn w:val="DefaultParagraphFont"/>
    <w:link w:val="Heading3"/>
    <w:uiPriority w:val="99"/>
    <w:rsid w:val="00B3189B"/>
    <w:rPr>
      <w:rFonts w:ascii="Arial" w:cs="Times New Roman" w:eastAsia="Times New Roman" w:hAnsi="Arial"/>
      <w:b w:val="1"/>
      <w:sz w:val="24"/>
      <w:u w:val="single"/>
      <w:lang w:eastAsia="en-GB"/>
    </w:rPr>
  </w:style>
  <w:style w:type="character" w:styleId="Heading4Char" w:customStyle="1">
    <w:name w:val="Heading 4 Char"/>
    <w:basedOn w:val="DefaultParagraphFont"/>
    <w:link w:val="Heading4"/>
    <w:uiPriority w:val="99"/>
    <w:rsid w:val="00B3189B"/>
    <w:rPr>
      <w:rFonts w:ascii="Arial" w:cs="Times New Roman" w:eastAsia="Times New Roman" w:hAnsi="Arial"/>
      <w:b w:val="1"/>
      <w:sz w:val="24"/>
      <w:u w:val="single"/>
      <w:lang w:eastAsia="en-GB"/>
    </w:rPr>
  </w:style>
  <w:style w:type="character" w:styleId="Heading5Char" w:customStyle="1">
    <w:name w:val="Heading 5 Char"/>
    <w:basedOn w:val="DefaultParagraphFont"/>
    <w:link w:val="Heading5"/>
    <w:uiPriority w:val="99"/>
    <w:rsid w:val="00B3189B"/>
    <w:rPr>
      <w:rFonts w:ascii="Arial" w:cs="Times New Roman" w:eastAsia="Times New Roman" w:hAnsi="Arial"/>
      <w:b w:val="1"/>
      <w:sz w:val="24"/>
      <w:lang w:eastAsia="en-GB"/>
    </w:rPr>
  </w:style>
  <w:style w:type="character" w:styleId="Heading7Char" w:customStyle="1">
    <w:name w:val="Heading 7 Char"/>
    <w:basedOn w:val="DefaultParagraphFont"/>
    <w:link w:val="Heading7"/>
    <w:uiPriority w:val="99"/>
    <w:rsid w:val="00B3189B"/>
    <w:rPr>
      <w:rFonts w:ascii="Arial" w:cs="Times New Roman" w:eastAsia="Times New Roman" w:hAnsi="Arial"/>
      <w:b w:val="1"/>
      <w:bCs w:val="1"/>
      <w:sz w:val="24"/>
      <w:u w:val="single"/>
      <w:lang w:eastAsia="en-GB"/>
    </w:rPr>
  </w:style>
  <w:style w:type="character" w:styleId="Heading8Char" w:customStyle="1">
    <w:name w:val="Heading 8 Char"/>
    <w:basedOn w:val="DefaultParagraphFont"/>
    <w:link w:val="Heading8"/>
    <w:uiPriority w:val="99"/>
    <w:rsid w:val="00B3189B"/>
    <w:rPr>
      <w:rFonts w:ascii="Arial" w:cs="Arial" w:eastAsia="Times New Roman" w:hAnsi="Arial"/>
      <w:b w:val="1"/>
      <w:bCs w:val="1"/>
      <w:u w:val="single"/>
      <w:lang w:eastAsia="en-GB"/>
    </w:rPr>
  </w:style>
  <w:style w:type="character" w:styleId="Heading9Char" w:customStyle="1">
    <w:name w:val="Heading 9 Char"/>
    <w:basedOn w:val="DefaultParagraphFont"/>
    <w:link w:val="Heading9"/>
    <w:uiPriority w:val="99"/>
    <w:rsid w:val="00B3189B"/>
    <w:rPr>
      <w:rFonts w:ascii="Arial" w:cs="Arial" w:eastAsia="Times New Roman" w:hAnsi="Arial"/>
      <w:b w:val="1"/>
      <w:bCs w:val="1"/>
      <w:lang w:eastAsia="en-GB"/>
    </w:rPr>
  </w:style>
  <w:style w:type="paragraph" w:styleId="BodyTextIndent">
    <w:name w:val="Body Text Indent"/>
    <w:basedOn w:val="Normal"/>
    <w:link w:val="BodyTextIndentChar"/>
    <w:uiPriority w:val="99"/>
    <w:rsid w:val="00B3189B"/>
    <w:pPr>
      <w:widowControl w:val="0"/>
      <w:tabs>
        <w:tab w:val="left" w:pos="426"/>
      </w:tabs>
      <w:ind w:left="426" w:hanging="426"/>
      <w:jc w:val="both"/>
    </w:pPr>
    <w:rPr>
      <w:rFonts w:ascii="Arial" w:hAnsi="Arial"/>
    </w:rPr>
  </w:style>
  <w:style w:type="character" w:styleId="BodyTextIndentChar" w:customStyle="1">
    <w:name w:val="Body Text Indent Char"/>
    <w:basedOn w:val="DefaultParagraphFont"/>
    <w:link w:val="BodyTextIndent"/>
    <w:uiPriority w:val="99"/>
    <w:rsid w:val="00B3189B"/>
    <w:rPr>
      <w:rFonts w:ascii="Arial" w:cs="Times New Roman" w:eastAsia="Times New Roman" w:hAnsi="Arial"/>
      <w:sz w:val="24"/>
      <w:lang w:eastAsia="en-GB"/>
    </w:rPr>
  </w:style>
  <w:style w:type="paragraph" w:styleId="BodyTextIndent2">
    <w:name w:val="Body Text Indent 2"/>
    <w:basedOn w:val="Normal"/>
    <w:link w:val="BodyTextIndent2Char"/>
    <w:uiPriority w:val="99"/>
    <w:rsid w:val="00B3189B"/>
    <w:pPr>
      <w:widowControl w:val="0"/>
      <w:tabs>
        <w:tab w:val="left" w:pos="-1272"/>
        <w:tab w:val="left" w:pos="-720"/>
        <w:tab w:val="left" w:pos="0"/>
        <w:tab w:val="left" w:pos="426"/>
        <w:tab w:val="left" w:pos="1440"/>
        <w:tab w:val="left" w:pos="2430"/>
        <w:tab w:val="left" w:pos="2880"/>
        <w:tab w:val="left" w:pos="3600"/>
        <w:tab w:val="left" w:pos="4320"/>
        <w:tab w:val="left" w:pos="5040"/>
        <w:tab w:val="left" w:pos="5760"/>
        <w:tab w:val="left" w:pos="6480"/>
        <w:tab w:val="left" w:pos="6930"/>
        <w:tab w:val="left" w:pos="7920"/>
      </w:tabs>
      <w:ind w:left="426"/>
      <w:jc w:val="both"/>
    </w:pPr>
    <w:rPr>
      <w:rFonts w:ascii="Arial" w:hAnsi="Arial"/>
    </w:rPr>
  </w:style>
  <w:style w:type="character" w:styleId="BodyTextIndent2Char" w:customStyle="1">
    <w:name w:val="Body Text Indent 2 Char"/>
    <w:basedOn w:val="DefaultParagraphFont"/>
    <w:link w:val="BodyTextIndent2"/>
    <w:uiPriority w:val="99"/>
    <w:rsid w:val="00B3189B"/>
    <w:rPr>
      <w:rFonts w:ascii="Arial" w:cs="Times New Roman" w:eastAsia="Times New Roman" w:hAnsi="Arial"/>
      <w:sz w:val="24"/>
      <w:lang w:eastAsia="en-GB"/>
    </w:rPr>
  </w:style>
  <w:style w:type="paragraph" w:styleId="Level1" w:customStyle="1">
    <w:name w:val="Level 1"/>
    <w:basedOn w:val="Normal"/>
    <w:uiPriority w:val="99"/>
    <w:rsid w:val="00B3189B"/>
    <w:pPr>
      <w:widowControl w:val="0"/>
      <w:ind w:left="1440" w:hanging="720"/>
      <w:outlineLvl w:val="0"/>
    </w:pPr>
    <w:rPr>
      <w:rFonts w:ascii="Arial" w:hAnsi="Arial"/>
      <w:lang w:val="en-US"/>
    </w:rPr>
  </w:style>
  <w:style w:type="character" w:styleId="PageNumber">
    <w:name w:val="page number"/>
    <w:basedOn w:val="DefaultParagraphFont"/>
    <w:uiPriority w:val="99"/>
    <w:rsid w:val="00B3189B"/>
    <w:rPr>
      <w:rFonts w:cs="Times New Roman"/>
    </w:rPr>
  </w:style>
  <w:style w:type="character" w:styleId="FollowedHyperlink">
    <w:name w:val="FollowedHyperlink"/>
    <w:basedOn w:val="DefaultParagraphFont"/>
    <w:uiPriority w:val="99"/>
    <w:rsid w:val="00B3189B"/>
    <w:rPr>
      <w:rFonts w:cs="Times New Roman"/>
      <w:color w:val="800080"/>
      <w:u w:val="single"/>
    </w:rPr>
  </w:style>
  <w:style w:type="paragraph" w:styleId="FootnoteText">
    <w:name w:val="footnote text"/>
    <w:basedOn w:val="Normal"/>
    <w:link w:val="FootnoteTextChar"/>
    <w:uiPriority w:val="99"/>
    <w:semiHidden w:val="1"/>
    <w:rsid w:val="00B3189B"/>
    <w:rPr>
      <w:rFonts w:ascii="Arial" w:hAnsi="Arial"/>
      <w:lang w:val="en-US"/>
    </w:rPr>
  </w:style>
  <w:style w:type="character" w:styleId="FootnoteTextChar" w:customStyle="1">
    <w:name w:val="Footnote Text Char"/>
    <w:basedOn w:val="DefaultParagraphFont"/>
    <w:link w:val="FootnoteText"/>
    <w:uiPriority w:val="99"/>
    <w:semiHidden w:val="1"/>
    <w:rsid w:val="00B3189B"/>
    <w:rPr>
      <w:rFonts w:ascii="Arial" w:cs="Times New Roman" w:eastAsia="Times New Roman" w:hAnsi="Arial"/>
      <w:sz w:val="24"/>
      <w:lang w:eastAsia="en-GB" w:val="en-US"/>
    </w:rPr>
  </w:style>
  <w:style w:type="character" w:styleId="TitleChar" w:customStyle="1">
    <w:name w:val="Title Char"/>
    <w:basedOn w:val="DefaultParagraphFont"/>
    <w:link w:val="Title"/>
    <w:uiPriority w:val="99"/>
    <w:rsid w:val="00B3189B"/>
    <w:rPr>
      <w:rFonts w:ascii="Arial" w:cs="Times New Roman" w:eastAsia="Times New Roman" w:hAnsi="Arial"/>
      <w:sz w:val="32"/>
      <w:szCs w:val="24"/>
      <w:lang w:eastAsia="en-GB"/>
    </w:rPr>
  </w:style>
  <w:style w:type="paragraph" w:styleId="BodyText3">
    <w:name w:val="Body Text 3"/>
    <w:basedOn w:val="Normal"/>
    <w:link w:val="BodyText3Char"/>
    <w:uiPriority w:val="99"/>
    <w:rsid w:val="00B3189B"/>
    <w:pPr>
      <w:jc w:val="both"/>
    </w:pPr>
    <w:rPr>
      <w:rFonts w:ascii="Arial" w:cs="Arial" w:hAnsi="Arial"/>
      <w:sz w:val="22"/>
    </w:rPr>
  </w:style>
  <w:style w:type="character" w:styleId="BodyText3Char" w:customStyle="1">
    <w:name w:val="Body Text 3 Char"/>
    <w:basedOn w:val="DefaultParagraphFont"/>
    <w:link w:val="BodyText3"/>
    <w:uiPriority w:val="99"/>
    <w:rsid w:val="00B3189B"/>
    <w:rPr>
      <w:rFonts w:ascii="Arial" w:cs="Arial" w:eastAsia="Times New Roman" w:hAnsi="Arial"/>
      <w:lang w:eastAsia="en-GB"/>
    </w:rPr>
  </w:style>
  <w:style w:type="paragraph" w:styleId="TxBrp3" w:customStyle="1">
    <w:name w:val="TxBr_p3"/>
    <w:basedOn w:val="Normal"/>
    <w:uiPriority w:val="99"/>
    <w:rsid w:val="00B3189B"/>
    <w:pPr>
      <w:widowControl w:val="0"/>
      <w:autoSpaceDE w:val="0"/>
      <w:autoSpaceDN w:val="0"/>
      <w:adjustRightInd w:val="0"/>
      <w:spacing w:line="260" w:lineRule="atLeast"/>
      <w:jc w:val="both"/>
    </w:pPr>
    <w:rPr>
      <w:rFonts w:ascii="Arial" w:hAnsi="Arial"/>
      <w:szCs w:val="24"/>
      <w:lang w:val="en-US"/>
    </w:rPr>
  </w:style>
  <w:style w:type="paragraph" w:styleId="NormalWeb">
    <w:name w:val="Normal (Web)"/>
    <w:basedOn w:val="Normal"/>
    <w:uiPriority w:val="99"/>
    <w:rsid w:val="00B3189B"/>
    <w:pPr>
      <w:spacing w:after="100" w:afterAutospacing="1" w:before="100" w:beforeAutospacing="1"/>
    </w:pPr>
    <w:rPr>
      <w:rFonts w:ascii="Arial" w:hAnsi="Arial"/>
      <w:color w:val="000000"/>
      <w:szCs w:val="24"/>
    </w:rPr>
  </w:style>
  <w:style w:type="paragraph" w:styleId="TxBrc1" w:customStyle="1">
    <w:name w:val="TxBr_c1"/>
    <w:basedOn w:val="Normal"/>
    <w:rsid w:val="00B3189B"/>
    <w:pPr>
      <w:widowControl w:val="0"/>
      <w:spacing w:line="240" w:lineRule="atLeast"/>
      <w:jc w:val="center"/>
    </w:pPr>
    <w:rPr>
      <w:rFonts w:ascii="Arial" w:hAnsi="Arial"/>
      <w:lang w:val="en-AU"/>
    </w:rPr>
  </w:style>
  <w:style w:type="paragraph" w:styleId="NoSpacing">
    <w:name w:val="No Spacing"/>
    <w:uiPriority w:val="99"/>
    <w:qFormat w:val="1"/>
    <w:rsid w:val="00B3189B"/>
    <w:pPr>
      <w:spacing w:after="0" w:line="240" w:lineRule="auto"/>
    </w:pPr>
    <w:rPr>
      <w:rFonts w:ascii="Calibri" w:cs="Times New Roman" w:eastAsia="Times New Roman" w:hAnsi="Calibri"/>
      <w:sz w:val="24"/>
    </w:rPr>
  </w:style>
  <w:style w:type="paragraph" w:styleId="TOC2">
    <w:name w:val="toc 2"/>
    <w:basedOn w:val="Normal"/>
    <w:next w:val="Normal"/>
    <w:autoRedefine w:val="1"/>
    <w:uiPriority w:val="39"/>
    <w:unhideWhenUsed w:val="1"/>
    <w:rsid w:val="00B3189B"/>
    <w:pPr>
      <w:spacing w:after="100"/>
      <w:ind w:left="200"/>
    </w:pPr>
    <w:rPr>
      <w:rFonts w:ascii="Arial" w:hAnsi="Arial"/>
    </w:rPr>
  </w:style>
  <w:style w:type="paragraph" w:styleId="TxBrp1" w:customStyle="1">
    <w:name w:val="TxBr_p1"/>
    <w:basedOn w:val="Normal"/>
    <w:rsid w:val="006A42FC"/>
    <w:pPr>
      <w:widowControl w:val="0"/>
      <w:tabs>
        <w:tab w:val="left" w:pos="204"/>
      </w:tabs>
      <w:autoSpaceDE w:val="0"/>
      <w:autoSpaceDN w:val="0"/>
      <w:adjustRightInd w:val="0"/>
      <w:spacing w:line="260" w:lineRule="atLeast"/>
    </w:pPr>
    <w:rPr>
      <w:rFonts w:ascii="Times New Roman" w:hAnsi="Times New Roman"/>
      <w:sz w:val="20"/>
      <w:szCs w:val="24"/>
      <w:lang w:eastAsia="en-US" w:val="en-US"/>
    </w:rPr>
  </w:style>
  <w:style w:type="character" w:styleId="UnresolvedMention" w:customStyle="1">
    <w:name w:val="Unresolved Mention"/>
    <w:basedOn w:val="DefaultParagraphFont"/>
    <w:uiPriority w:val="99"/>
    <w:semiHidden w:val="1"/>
    <w:unhideWhenUsed w:val="1"/>
    <w:rsid w:val="00371259"/>
    <w:rPr>
      <w:color w:val="605e5c"/>
      <w:shd w:color="auto" w:fill="e1dfdd" w:val="clear"/>
    </w:rPr>
  </w:style>
  <w:style w:type="character" w:styleId="CommentReference">
    <w:name w:val="annotation reference"/>
    <w:basedOn w:val="DefaultParagraphFont"/>
    <w:uiPriority w:val="99"/>
    <w:semiHidden w:val="1"/>
    <w:unhideWhenUsed w:val="1"/>
    <w:rsid w:val="00CC35E1"/>
    <w:rPr>
      <w:sz w:val="16"/>
      <w:szCs w:val="16"/>
    </w:rPr>
  </w:style>
  <w:style w:type="paragraph" w:styleId="CommentText">
    <w:name w:val="annotation text"/>
    <w:basedOn w:val="Normal"/>
    <w:link w:val="CommentTextChar"/>
    <w:uiPriority w:val="99"/>
    <w:unhideWhenUsed w:val="1"/>
    <w:rsid w:val="00CC35E1"/>
    <w:rPr>
      <w:sz w:val="20"/>
      <w:szCs w:val="20"/>
    </w:rPr>
  </w:style>
  <w:style w:type="character" w:styleId="CommentTextChar" w:customStyle="1">
    <w:name w:val="Comment Text Char"/>
    <w:basedOn w:val="DefaultParagraphFont"/>
    <w:link w:val="CommentText"/>
    <w:uiPriority w:val="99"/>
    <w:rsid w:val="00CC35E1"/>
    <w:rPr>
      <w:rFonts w:ascii="Calibri Light" w:cs="Times New Roman" w:eastAsia="Times New Roman" w:hAnsi="Calibri Light"/>
      <w:sz w:val="20"/>
      <w:szCs w:val="20"/>
      <w:lang w:eastAsia="en-GB"/>
    </w:rPr>
  </w:style>
  <w:style w:type="paragraph" w:styleId="CommentSubject">
    <w:name w:val="annotation subject"/>
    <w:basedOn w:val="CommentText"/>
    <w:next w:val="CommentText"/>
    <w:link w:val="CommentSubjectChar"/>
    <w:uiPriority w:val="99"/>
    <w:semiHidden w:val="1"/>
    <w:unhideWhenUsed w:val="1"/>
    <w:rsid w:val="00CC35E1"/>
    <w:rPr>
      <w:b w:val="1"/>
      <w:bCs w:val="1"/>
    </w:rPr>
  </w:style>
  <w:style w:type="character" w:styleId="CommentSubjectChar" w:customStyle="1">
    <w:name w:val="Comment Subject Char"/>
    <w:basedOn w:val="CommentTextChar"/>
    <w:link w:val="CommentSubject"/>
    <w:uiPriority w:val="99"/>
    <w:semiHidden w:val="1"/>
    <w:rsid w:val="00CC35E1"/>
    <w:rPr>
      <w:rFonts w:ascii="Calibri Light" w:cs="Times New Roman" w:eastAsia="Times New Roman" w:hAnsi="Calibri Light"/>
      <w:b w:val="1"/>
      <w:bCs w:val="1"/>
      <w:sz w:val="20"/>
      <w:szCs w:val="20"/>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56.0" w:type="dxa"/>
        <w:bottom w:w="0.0" w:type="dxa"/>
        <w:right w:w="56.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greatermanchester.ac.uk/student-policy-zone/student-policies-2025-26" TargetMode="External"/><Relationship Id="rId10" Type="http://schemas.openxmlformats.org/officeDocument/2006/relationships/hyperlink" Target="https://libguides.bolton.ac.uk/resources/referencin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eader" Target="header4.xml"/><Relationship Id="rId14"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t2wWBLUTsBGZ3TvbfUmrWcrflw==">CgMxLjAyDmgueGFsYXd4djlwajA0Mg5oLmlvZjBuaTRuOXk3MzIOaC5nN3VsbnoyMHhtZ2oyDmguODYwM3JlaHlhMXM3Mg5oLmh2eTBkaTZ1OWZpcjIOaC45b21iNWQ3eGc5ZmgyDmguaHpjaGNyNGczMjRwMg1oLnE2MjlsYm5idnM4Mg5oLmpidWFuNm42cm9tZzIOaC5uY3BlcHU1cjkyN2oyDmguZzY2Y29rZjYweGswMg5oLjYycmVsMHg0bTJiaTIOaC5wNmkwb2NqbDhwcjAyDmgueXdyNzYwejI4eXFsMg5oLmRqYTE0ajZrZ2p0MjIOaC5zdmp3NjZ3OGZtdW4yDmgucW5rbzF0NDlmZjRqOAByITFaaTlnS0F5bHBJZ1d1TUhSaWtQR3JqRHBsaVNVNDBw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2026-02-07T08:49:00Z</dcterms:created>
  <dc:creator>Lisa C-B</dc:creator>
</cp:coreProperties>
</file>